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0C81" w:rsidRPr="00670C81" w:rsidRDefault="00670C81" w:rsidP="00670C81">
      <w:pPr>
        <w:rPr>
          <w:rFonts w:ascii="Calibri" w:eastAsia="Calibri" w:hAnsi="Calibri" w:cs="Calibri"/>
          <w:color w:val="FF0000"/>
          <w:lang w:eastAsia="en-IE"/>
        </w:rPr>
      </w:pP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0" w:line="240" w:lineRule="auto"/>
        <w:jc w:val="center"/>
        <w:rPr>
          <w:rFonts w:ascii="Arial" w:eastAsia="Arial" w:hAnsi="Arial" w:cs="Arial"/>
          <w:b/>
          <w:color w:val="385623"/>
          <w:sz w:val="28"/>
          <w:szCs w:val="28"/>
          <w:lang w:eastAsia="en-IE"/>
        </w:rPr>
      </w:pP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0" w:line="240" w:lineRule="auto"/>
        <w:jc w:val="center"/>
        <w:rPr>
          <w:rFonts w:ascii="Times New Roman" w:eastAsia="Arial" w:hAnsi="Times New Roman" w:cs="Times New Roman"/>
          <w:b/>
          <w:color w:val="2E75B5"/>
          <w:sz w:val="28"/>
          <w:szCs w:val="28"/>
          <w:lang w:eastAsia="en-IE"/>
        </w:rPr>
      </w:pPr>
      <w:r w:rsidRPr="00670C81">
        <w:rPr>
          <w:rFonts w:ascii="Times New Roman" w:eastAsia="Arial" w:hAnsi="Times New Roman" w:cs="Times New Roman"/>
          <w:b/>
          <w:color w:val="2E75B5"/>
          <w:sz w:val="28"/>
          <w:szCs w:val="28"/>
          <w:lang w:eastAsia="en-IE"/>
        </w:rPr>
        <w:t xml:space="preserve">Admission Policy </w:t>
      </w:r>
      <w:r w:rsidRPr="00670C81">
        <w:rPr>
          <w:rFonts w:ascii="Times New Roman" w:eastAsia="Arial" w:hAnsi="Times New Roman" w:cs="Times New Roman"/>
          <w:b/>
          <w:color w:val="4F81BD"/>
          <w:sz w:val="28"/>
          <w:szCs w:val="28"/>
          <w:lang w:eastAsia="en-IE"/>
        </w:rPr>
        <w:t xml:space="preserve">of </w:t>
      </w:r>
      <w:proofErr w:type="spellStart"/>
      <w:r w:rsidRPr="00670C81">
        <w:rPr>
          <w:rFonts w:ascii="Times New Roman" w:eastAsia="Arial" w:hAnsi="Times New Roman" w:cs="Times New Roman"/>
          <w:b/>
          <w:color w:val="4F81BD"/>
          <w:sz w:val="28"/>
          <w:szCs w:val="28"/>
          <w:lang w:eastAsia="en-IE"/>
        </w:rPr>
        <w:t>Knockanean</w:t>
      </w:r>
      <w:proofErr w:type="spellEnd"/>
      <w:r w:rsidRPr="00670C81">
        <w:rPr>
          <w:rFonts w:ascii="Times New Roman" w:eastAsia="Arial" w:hAnsi="Times New Roman" w:cs="Times New Roman"/>
          <w:b/>
          <w:color w:val="4F81BD"/>
          <w:sz w:val="28"/>
          <w:szCs w:val="28"/>
          <w:lang w:eastAsia="en-IE"/>
        </w:rPr>
        <w:t xml:space="preserve"> National School </w:t>
      </w: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0" w:line="240" w:lineRule="auto"/>
        <w:jc w:val="center"/>
        <w:rPr>
          <w:rFonts w:ascii="Times New Roman" w:eastAsia="Arial" w:hAnsi="Times New Roman" w:cs="Times New Roman"/>
          <w:b/>
          <w:color w:val="2E75B5"/>
          <w:sz w:val="28"/>
          <w:szCs w:val="28"/>
          <w:lang w:eastAsia="en-IE"/>
        </w:rPr>
      </w:pP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0" w:line="240" w:lineRule="auto"/>
        <w:jc w:val="center"/>
        <w:rPr>
          <w:rFonts w:ascii="Times New Roman" w:eastAsia="Arial" w:hAnsi="Times New Roman" w:cs="Times New Roman"/>
          <w:b/>
          <w:color w:val="2E75B5"/>
          <w:sz w:val="24"/>
          <w:szCs w:val="24"/>
          <w:lang w:eastAsia="en-IE"/>
        </w:rPr>
      </w:pP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0" w:line="240" w:lineRule="auto"/>
        <w:jc w:val="center"/>
        <w:rPr>
          <w:rFonts w:ascii="Times New Roman" w:eastAsia="Arial" w:hAnsi="Times New Roman" w:cs="Times New Roman"/>
          <w:b/>
          <w:color w:val="2E75B5"/>
          <w:sz w:val="24"/>
          <w:szCs w:val="24"/>
          <w:lang w:eastAsia="en-IE"/>
        </w:rPr>
      </w:pPr>
      <w:proofErr w:type="spellStart"/>
      <w:r w:rsidRPr="00670C81">
        <w:rPr>
          <w:rFonts w:ascii="Times New Roman" w:eastAsia="Arial" w:hAnsi="Times New Roman" w:cs="Times New Roman"/>
          <w:b/>
          <w:color w:val="2E75B5"/>
          <w:sz w:val="24"/>
          <w:szCs w:val="24"/>
          <w:lang w:eastAsia="en-IE"/>
        </w:rPr>
        <w:t>Knockanean</w:t>
      </w:r>
      <w:proofErr w:type="spellEnd"/>
      <w:r w:rsidRPr="00670C81">
        <w:rPr>
          <w:rFonts w:ascii="Times New Roman" w:eastAsia="Arial" w:hAnsi="Times New Roman" w:cs="Times New Roman"/>
          <w:b/>
          <w:color w:val="2E75B5"/>
          <w:sz w:val="24"/>
          <w:szCs w:val="24"/>
          <w:lang w:eastAsia="en-IE"/>
        </w:rPr>
        <w:t>, Ennis, Co Clare:</w:t>
      </w: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0" w:line="240" w:lineRule="auto"/>
        <w:jc w:val="center"/>
        <w:rPr>
          <w:rFonts w:ascii="Times New Roman" w:eastAsia="Arial" w:hAnsi="Times New Roman" w:cs="Times New Roman"/>
          <w:b/>
          <w:color w:val="2E75B5"/>
          <w:sz w:val="24"/>
          <w:szCs w:val="24"/>
          <w:lang w:eastAsia="en-IE"/>
        </w:rPr>
      </w:pP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0" w:line="240" w:lineRule="auto"/>
        <w:jc w:val="center"/>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School Website</w:t>
      </w:r>
      <w:proofErr w:type="gramStart"/>
      <w:r w:rsidRPr="00670C81">
        <w:rPr>
          <w:rFonts w:ascii="Times New Roman" w:eastAsia="Arial" w:hAnsi="Times New Roman" w:cs="Times New Roman"/>
          <w:b/>
          <w:color w:val="2E75B5"/>
          <w:sz w:val="24"/>
          <w:szCs w:val="24"/>
          <w:lang w:eastAsia="en-IE"/>
        </w:rPr>
        <w:t>:knockaneannationalschool.com</w:t>
      </w:r>
      <w:proofErr w:type="gramEnd"/>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0" w:line="240" w:lineRule="auto"/>
        <w:jc w:val="center"/>
        <w:rPr>
          <w:rFonts w:ascii="Times New Roman" w:eastAsia="Arial" w:hAnsi="Times New Roman" w:cs="Times New Roman"/>
          <w:b/>
          <w:color w:val="2E75B5"/>
          <w:sz w:val="24"/>
          <w:szCs w:val="24"/>
          <w:lang w:eastAsia="en-IE"/>
        </w:rPr>
      </w:pP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0" w:line="240" w:lineRule="auto"/>
        <w:jc w:val="center"/>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Roll number: 17583V</w:t>
      </w: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0" w:line="240" w:lineRule="auto"/>
        <w:jc w:val="center"/>
        <w:rPr>
          <w:rFonts w:ascii="Times New Roman" w:eastAsia="Arial" w:hAnsi="Times New Roman" w:cs="Times New Roman"/>
          <w:b/>
          <w:color w:val="2E75B5"/>
          <w:sz w:val="24"/>
          <w:szCs w:val="24"/>
          <w:lang w:eastAsia="en-IE"/>
        </w:rPr>
      </w:pP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0" w:line="240" w:lineRule="auto"/>
        <w:jc w:val="center"/>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 xml:space="preserve">School Patron: Bishop </w:t>
      </w:r>
      <w:proofErr w:type="spellStart"/>
      <w:r w:rsidRPr="00670C81">
        <w:rPr>
          <w:rFonts w:ascii="Times New Roman" w:eastAsia="Arial" w:hAnsi="Times New Roman" w:cs="Times New Roman"/>
          <w:b/>
          <w:color w:val="2E75B5"/>
          <w:sz w:val="24"/>
          <w:szCs w:val="24"/>
          <w:lang w:eastAsia="en-IE"/>
        </w:rPr>
        <w:t>Fintan</w:t>
      </w:r>
      <w:proofErr w:type="spellEnd"/>
      <w:r w:rsidRPr="00670C81">
        <w:rPr>
          <w:rFonts w:ascii="Times New Roman" w:eastAsia="Arial" w:hAnsi="Times New Roman" w:cs="Times New Roman"/>
          <w:b/>
          <w:color w:val="2E75B5"/>
          <w:sz w:val="24"/>
          <w:szCs w:val="24"/>
          <w:lang w:eastAsia="en-IE"/>
        </w:rPr>
        <w:t xml:space="preserve"> Monahan</w:t>
      </w: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0" w:line="240" w:lineRule="auto"/>
        <w:rPr>
          <w:rFonts w:ascii="Arial" w:eastAsia="Arial" w:hAnsi="Arial" w:cs="Arial"/>
          <w:b/>
          <w:color w:val="385623"/>
          <w:sz w:val="24"/>
          <w:szCs w:val="24"/>
          <w:lang w:eastAsia="en-IE"/>
        </w:rPr>
      </w:pPr>
    </w:p>
    <w:p w:rsidR="00670C81" w:rsidRPr="00670C81" w:rsidRDefault="00670C81" w:rsidP="00670C81">
      <w:pPr>
        <w:spacing w:after="0" w:line="240" w:lineRule="auto"/>
        <w:jc w:val="both"/>
        <w:rPr>
          <w:rFonts w:ascii="Arial" w:eastAsia="Arial" w:hAnsi="Arial" w:cs="Arial"/>
          <w:b/>
          <w:color w:val="385623"/>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 xml:space="preserve">Introduction </w:t>
      </w:r>
    </w:p>
    <w:p w:rsidR="00670C81" w:rsidRPr="00670C81" w:rsidRDefault="00670C81" w:rsidP="00670C81">
      <w:pPr>
        <w:spacing w:after="0" w:line="240" w:lineRule="auto"/>
        <w:jc w:val="both"/>
        <w:rPr>
          <w:rFonts w:ascii="Arial" w:eastAsia="Arial" w:hAnsi="Arial" w:cs="Arial"/>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This Admission Policy complies with the requirements of the Education Act 1998, the Education (Admission to Schools) Act 2018 and the Equal Status Act 2000. In drafting this policy, the board of management of the school has consulted with school staff, the school patron and with parents of children attending the school.</w:t>
      </w:r>
    </w:p>
    <w:p w:rsidR="00670C81" w:rsidRPr="00670C81" w:rsidRDefault="00670C81" w:rsidP="00670C81">
      <w:pPr>
        <w:spacing w:after="0" w:line="240" w:lineRule="auto"/>
        <w:rPr>
          <w:rFonts w:ascii="Times New Roman" w:eastAsia="Arial" w:hAnsi="Times New Roman" w:cs="Times New Roman"/>
          <w:sz w:val="24"/>
          <w:szCs w:val="24"/>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The policy was approved by the school patron on 8</w:t>
      </w:r>
      <w:r w:rsidRPr="00670C81">
        <w:rPr>
          <w:rFonts w:ascii="Times New Roman" w:eastAsia="Arial" w:hAnsi="Times New Roman" w:cs="Times New Roman"/>
          <w:sz w:val="24"/>
          <w:szCs w:val="24"/>
          <w:vertAlign w:val="superscript"/>
          <w:lang w:eastAsia="en-IE"/>
        </w:rPr>
        <w:t>th</w:t>
      </w:r>
      <w:r w:rsidRPr="00670C81">
        <w:rPr>
          <w:rFonts w:ascii="Times New Roman" w:eastAsia="Arial" w:hAnsi="Times New Roman" w:cs="Times New Roman"/>
          <w:sz w:val="24"/>
          <w:szCs w:val="24"/>
          <w:lang w:eastAsia="en-IE"/>
        </w:rPr>
        <w:t xml:space="preserve"> April 2020.  It is published on the school’s website and will be made available in hard copy, on request, to any person who requests it.</w:t>
      </w:r>
    </w:p>
    <w:p w:rsidR="00670C81" w:rsidRPr="00670C81" w:rsidRDefault="00670C81" w:rsidP="00670C81">
      <w:pPr>
        <w:spacing w:after="0" w:line="240" w:lineRule="auto"/>
        <w:rPr>
          <w:rFonts w:ascii="Times New Roman" w:eastAsia="Arial" w:hAnsi="Times New Roman" w:cs="Times New Roman"/>
          <w:sz w:val="24"/>
          <w:szCs w:val="24"/>
          <w:lang w:eastAsia="en-IE"/>
        </w:rPr>
      </w:pPr>
    </w:p>
    <w:p w:rsidR="00670C81" w:rsidRPr="00670C81" w:rsidRDefault="00670C81" w:rsidP="00670C81">
      <w:pPr>
        <w:spacing w:after="160" w:line="259"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The relevant dates and timelines for </w:t>
      </w: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admission process are set out in the school’s annual admission notice which is published annually on the school’s website at least one week before the commencement of the admission process for the school year concerned.</w:t>
      </w:r>
    </w:p>
    <w:p w:rsidR="00670C81" w:rsidRPr="00670C81" w:rsidRDefault="00670C81" w:rsidP="00670C81">
      <w:pPr>
        <w:spacing w:after="160" w:line="259" w:lineRule="auto"/>
        <w:rPr>
          <w:rFonts w:ascii="Times New Roman" w:eastAsia="Arial" w:hAnsi="Times New Roman" w:cs="Times New Roman"/>
          <w:sz w:val="24"/>
          <w:szCs w:val="24"/>
          <w:lang w:eastAsia="en-IE"/>
        </w:rPr>
      </w:pPr>
      <w:r w:rsidRPr="00670C81">
        <w:rPr>
          <w:rFonts w:ascii="Times New Roman" w:eastAsia="Arial" w:hAnsi="Times New Roman" w:cs="Times New Roman"/>
          <w:b/>
          <w:sz w:val="24"/>
          <w:szCs w:val="24"/>
          <w:lang w:eastAsia="en-IE"/>
        </w:rPr>
        <w:t>This policy must be read in conjunction with the annual admission notice for the school year concerned</w:t>
      </w:r>
      <w:r w:rsidRPr="00670C81">
        <w:rPr>
          <w:rFonts w:ascii="Times New Roman" w:eastAsia="Arial" w:hAnsi="Times New Roman" w:cs="Times New Roman"/>
          <w:sz w:val="24"/>
          <w:szCs w:val="24"/>
          <w:lang w:eastAsia="en-IE"/>
        </w:rPr>
        <w:t>.</w:t>
      </w:r>
    </w:p>
    <w:p w:rsidR="00670C81" w:rsidRDefault="00670C81" w:rsidP="00670C81">
      <w:pPr>
        <w:spacing w:after="0" w:line="240" w:lineRule="auto"/>
        <w:jc w:val="both"/>
        <w:rPr>
          <w:rFonts w:ascii="Arial" w:eastAsia="Arial" w:hAnsi="Arial" w:cs="Arial"/>
          <w:color w:val="385623"/>
          <w:lang w:eastAsia="en-IE"/>
        </w:rPr>
      </w:pPr>
    </w:p>
    <w:p w:rsidR="003409B8" w:rsidRPr="00670C81" w:rsidRDefault="003409B8" w:rsidP="00670C81">
      <w:pPr>
        <w:spacing w:after="0" w:line="240" w:lineRule="auto"/>
        <w:jc w:val="both"/>
        <w:rPr>
          <w:rFonts w:ascii="Arial" w:eastAsia="Arial" w:hAnsi="Arial" w:cs="Arial"/>
          <w:color w:val="385623"/>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Characteristic spirit and general objectives of the school</w:t>
      </w:r>
    </w:p>
    <w:p w:rsidR="00670C81" w:rsidRPr="00670C81" w:rsidRDefault="00670C81" w:rsidP="00670C81">
      <w:pPr>
        <w:spacing w:after="0" w:line="240" w:lineRule="auto"/>
        <w:jc w:val="both"/>
        <w:rPr>
          <w:rFonts w:ascii="Arial" w:eastAsia="Arial" w:hAnsi="Arial" w:cs="Arial"/>
          <w:lang w:eastAsia="en-IE"/>
        </w:rPr>
      </w:pP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0" w:line="240" w:lineRule="auto"/>
        <w:jc w:val="both"/>
        <w:rPr>
          <w:rFonts w:ascii="Times New Roman" w:eastAsia="Arial" w:hAnsi="Times New Roman" w:cs="Times New Roman"/>
          <w:sz w:val="24"/>
          <w:szCs w:val="24"/>
          <w:lang w:eastAsia="en-IE"/>
        </w:rPr>
      </w:pP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is a Catholic co-educational primary school with a Catholic ethos under the patronage of the Bishop of </w:t>
      </w:r>
      <w:proofErr w:type="spellStart"/>
      <w:r w:rsidRPr="00670C81">
        <w:rPr>
          <w:rFonts w:ascii="Times New Roman" w:eastAsia="Arial" w:hAnsi="Times New Roman" w:cs="Times New Roman"/>
          <w:sz w:val="24"/>
          <w:szCs w:val="24"/>
          <w:lang w:eastAsia="en-IE"/>
        </w:rPr>
        <w:t>Killaloe</w:t>
      </w:r>
      <w:proofErr w:type="spellEnd"/>
      <w:r w:rsidRPr="00670C81">
        <w:rPr>
          <w:rFonts w:ascii="Times New Roman" w:eastAsia="Arial" w:hAnsi="Times New Roman" w:cs="Times New Roman"/>
          <w:sz w:val="24"/>
          <w:szCs w:val="24"/>
          <w:lang w:eastAsia="en-IE"/>
        </w:rPr>
        <w:t>.</w:t>
      </w: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0" w:line="240" w:lineRule="auto"/>
        <w:jc w:val="both"/>
        <w:rPr>
          <w:rFonts w:ascii="Times New Roman" w:eastAsia="Arial" w:hAnsi="Times New Roman" w:cs="Times New Roman"/>
          <w:sz w:val="24"/>
          <w:szCs w:val="24"/>
          <w:lang w:eastAsia="en-IE"/>
        </w:rPr>
      </w:pP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160" w:line="240" w:lineRule="auto"/>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“Catholic Ethos” in the context of a Catholic primary school means the ethos and characteristic spirit of the Roman Catholic Church, which aims at promoting:</w:t>
      </w:r>
    </w:p>
    <w:p w:rsidR="00670C81" w:rsidRPr="00670C81" w:rsidRDefault="00670C81" w:rsidP="00670C81">
      <w:pPr>
        <w:numPr>
          <w:ilvl w:val="0"/>
          <w:numId w:val="1"/>
        </w:numPr>
        <w:pBdr>
          <w:top w:val="single" w:sz="4" w:space="1" w:color="000000"/>
          <w:left w:val="single" w:sz="4" w:space="4" w:color="000000"/>
          <w:bottom w:val="single" w:sz="4" w:space="1" w:color="000000"/>
          <w:right w:val="single" w:sz="4" w:space="4" w:color="000000"/>
          <w:between w:val="nil"/>
        </w:pBdr>
        <w:shd w:val="clear" w:color="auto" w:fill="E7E6E6"/>
        <w:spacing w:after="0" w:line="240" w:lineRule="auto"/>
        <w:jc w:val="both"/>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t>the full and harmonious development of all aspects of the person of the pupil, a living relationship with God and with other people; and</w:t>
      </w:r>
    </w:p>
    <w:p w:rsidR="00670C81" w:rsidRPr="00670C81" w:rsidRDefault="00670C81" w:rsidP="00670C81">
      <w:pPr>
        <w:numPr>
          <w:ilvl w:val="0"/>
          <w:numId w:val="1"/>
        </w:numPr>
        <w:pBdr>
          <w:top w:val="single" w:sz="4" w:space="1" w:color="000000"/>
          <w:left w:val="single" w:sz="4" w:space="4" w:color="000000"/>
          <w:bottom w:val="single" w:sz="4" w:space="1" w:color="000000"/>
          <w:right w:val="single" w:sz="4" w:space="4" w:color="000000"/>
          <w:between w:val="nil"/>
        </w:pBdr>
        <w:shd w:val="clear" w:color="auto" w:fill="E7E6E6"/>
        <w:spacing w:after="0" w:line="240" w:lineRule="auto"/>
        <w:jc w:val="both"/>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t>including the intellectual, physical, cultural, moral and spiritual aspects; and</w:t>
      </w:r>
    </w:p>
    <w:p w:rsidR="00670C81" w:rsidRPr="00670C81" w:rsidRDefault="00670C81" w:rsidP="00670C81">
      <w:pPr>
        <w:numPr>
          <w:ilvl w:val="0"/>
          <w:numId w:val="1"/>
        </w:numPr>
        <w:pBdr>
          <w:top w:val="single" w:sz="4" w:space="1" w:color="000000"/>
          <w:left w:val="single" w:sz="4" w:space="4" w:color="000000"/>
          <w:bottom w:val="single" w:sz="4" w:space="1" w:color="000000"/>
          <w:right w:val="single" w:sz="4" w:space="4" w:color="000000"/>
          <w:between w:val="nil"/>
        </w:pBdr>
        <w:shd w:val="clear" w:color="auto" w:fill="E7E6E6"/>
        <w:spacing w:after="0" w:line="240" w:lineRule="auto"/>
        <w:jc w:val="both"/>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t>a philosophy of life inspired by belief in God and in the life, death and resurrection of Jesus; and</w:t>
      </w:r>
    </w:p>
    <w:p w:rsidR="00670C81" w:rsidRPr="00670C81" w:rsidRDefault="00670C81" w:rsidP="00670C81">
      <w:pPr>
        <w:numPr>
          <w:ilvl w:val="0"/>
          <w:numId w:val="1"/>
        </w:numPr>
        <w:pBdr>
          <w:top w:val="single" w:sz="4" w:space="1" w:color="000000"/>
          <w:left w:val="single" w:sz="4" w:space="4" w:color="000000"/>
          <w:bottom w:val="single" w:sz="4" w:space="1" w:color="000000"/>
          <w:right w:val="single" w:sz="4" w:space="4" w:color="000000"/>
          <w:between w:val="nil"/>
        </w:pBdr>
        <w:shd w:val="clear" w:color="auto" w:fill="E7E6E6"/>
        <w:spacing w:after="160" w:line="240" w:lineRule="auto"/>
        <w:jc w:val="both"/>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t>the formation of the pupils in the Catholic faith;</w:t>
      </w: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160" w:line="240" w:lineRule="auto"/>
        <w:ind w:left="360"/>
        <w:jc w:val="both"/>
        <w:rPr>
          <w:rFonts w:ascii="Times New Roman" w:eastAsia="Arial" w:hAnsi="Times New Roman" w:cs="Times New Roman"/>
          <w:sz w:val="24"/>
          <w:szCs w:val="24"/>
          <w:lang w:eastAsia="en-IE"/>
        </w:rPr>
      </w:pPr>
      <w:proofErr w:type="gramStart"/>
      <w:r w:rsidRPr="00670C81">
        <w:rPr>
          <w:rFonts w:ascii="Times New Roman" w:eastAsia="Arial" w:hAnsi="Times New Roman" w:cs="Times New Roman"/>
          <w:sz w:val="24"/>
          <w:szCs w:val="24"/>
          <w:lang w:eastAsia="en-IE"/>
        </w:rPr>
        <w:lastRenderedPageBreak/>
        <w:t>and</w:t>
      </w:r>
      <w:proofErr w:type="gramEnd"/>
      <w:r w:rsidRPr="00670C81">
        <w:rPr>
          <w:rFonts w:ascii="Times New Roman" w:eastAsia="Arial" w:hAnsi="Times New Roman" w:cs="Times New Roman"/>
          <w:sz w:val="24"/>
          <w:szCs w:val="24"/>
          <w:lang w:eastAsia="en-IE"/>
        </w:rPr>
        <w:t xml:space="preserve"> which school provides religious education for the pupils in accordance with the doctrines, practices and traditions of the Roman Catholic Church, and/or such ethos and/or characteristic spirit as may be determined or interpreted from time to time by the Irish Episcopal Conference.</w:t>
      </w: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160" w:line="240" w:lineRule="auto"/>
        <w:ind w:left="360"/>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In accordance with S.15 (2) (b) of the Education Act, 1998 the Board of Management of </w:t>
      </w: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shall uphold, and be accountable to the patron for so upholding, the characteristic spirit of the school as determined by the cultural, educational, moral, religious, social, linguistic and spiritual values and traditions which inform and are characteristic of the objectives and conduct of the school. Our main aim is to foster a love of learning, a spirit of justice and an acceptance of others as we journey through life</w:t>
      </w:r>
    </w:p>
    <w:p w:rsidR="00670C81" w:rsidRPr="00670C81" w:rsidRDefault="00670C81" w:rsidP="00670C81">
      <w:pPr>
        <w:pBdr>
          <w:top w:val="single" w:sz="4" w:space="1" w:color="000000"/>
          <w:left w:val="single" w:sz="4" w:space="4" w:color="000000"/>
          <w:bottom w:val="single" w:sz="4" w:space="1" w:color="000000"/>
          <w:right w:val="single" w:sz="4" w:space="4" w:color="000000"/>
        </w:pBdr>
        <w:shd w:val="clear" w:color="auto" w:fill="E7E6E6"/>
        <w:spacing w:after="160" w:line="240" w:lineRule="auto"/>
        <w:ind w:left="360"/>
        <w:jc w:val="both"/>
        <w:rPr>
          <w:rFonts w:ascii="Arial" w:eastAsia="Arial" w:hAnsi="Arial" w:cs="Arial"/>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 xml:space="preserve">Admission Statement </w:t>
      </w:r>
    </w:p>
    <w:p w:rsidR="00670C81" w:rsidRPr="00670C81" w:rsidRDefault="00670C81" w:rsidP="00670C81">
      <w:pPr>
        <w:pBdr>
          <w:top w:val="nil"/>
          <w:left w:val="nil"/>
          <w:bottom w:val="nil"/>
          <w:right w:val="nil"/>
          <w:between w:val="nil"/>
        </w:pBdr>
        <w:spacing w:after="0" w:line="240" w:lineRule="auto"/>
        <w:rPr>
          <w:rFonts w:ascii="Arial" w:eastAsia="Arial" w:hAnsi="Arial" w:cs="Arial"/>
          <w:color w:val="000000"/>
          <w:lang w:eastAsia="en-IE"/>
        </w:rPr>
      </w:pPr>
    </w:p>
    <w:p w:rsidR="00670C81" w:rsidRPr="00670C81" w:rsidRDefault="00670C81" w:rsidP="00670C81">
      <w:pPr>
        <w:pBdr>
          <w:top w:val="nil"/>
          <w:left w:val="nil"/>
          <w:bottom w:val="nil"/>
          <w:right w:val="nil"/>
          <w:between w:val="nil"/>
        </w:pBdr>
        <w:spacing w:after="0" w:line="240" w:lineRule="auto"/>
        <w:rPr>
          <w:rFonts w:ascii="Times New Roman" w:eastAsia="Arial" w:hAnsi="Times New Roman" w:cs="Times New Roman"/>
          <w:color w:val="000000"/>
          <w:sz w:val="24"/>
          <w:szCs w:val="24"/>
          <w:lang w:eastAsia="en-IE"/>
        </w:rPr>
      </w:pP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w:t>
      </w:r>
      <w:r w:rsidRPr="00670C81">
        <w:rPr>
          <w:rFonts w:ascii="Times New Roman" w:eastAsia="Arial" w:hAnsi="Times New Roman" w:cs="Times New Roman"/>
          <w:color w:val="000000"/>
          <w:sz w:val="24"/>
          <w:szCs w:val="24"/>
          <w:lang w:eastAsia="en-IE"/>
        </w:rPr>
        <w:t>will not discriminate in its admission of a student to the school on any of the following:</w:t>
      </w:r>
    </w:p>
    <w:p w:rsidR="00670C81" w:rsidRPr="00670C81" w:rsidRDefault="00670C81" w:rsidP="00670C81">
      <w:pPr>
        <w:pBdr>
          <w:top w:val="nil"/>
          <w:left w:val="nil"/>
          <w:bottom w:val="nil"/>
          <w:right w:val="nil"/>
          <w:between w:val="nil"/>
        </w:pBdr>
        <w:spacing w:after="0" w:line="240" w:lineRule="auto"/>
        <w:rPr>
          <w:rFonts w:ascii="Times New Roman" w:eastAsia="Arial" w:hAnsi="Times New Roman" w:cs="Times New Roman"/>
          <w:color w:val="000000"/>
          <w:sz w:val="24"/>
          <w:szCs w:val="24"/>
          <w:lang w:eastAsia="en-IE"/>
        </w:rPr>
      </w:pPr>
    </w:p>
    <w:p w:rsidR="00670C81" w:rsidRPr="00670C81" w:rsidRDefault="00670C81" w:rsidP="00670C81">
      <w:pPr>
        <w:numPr>
          <w:ilvl w:val="0"/>
          <w:numId w:val="3"/>
        </w:numPr>
        <w:pBdr>
          <w:top w:val="nil"/>
          <w:left w:val="nil"/>
          <w:bottom w:val="nil"/>
          <w:right w:val="nil"/>
          <w:between w:val="nil"/>
        </w:pBdr>
        <w:spacing w:after="0" w:line="240" w:lineRule="auto"/>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t>the gender ground of the student or the applicant in respect of the student concerned,</w:t>
      </w:r>
    </w:p>
    <w:p w:rsidR="00670C81" w:rsidRPr="00670C81" w:rsidRDefault="00670C81" w:rsidP="00670C81">
      <w:pPr>
        <w:numPr>
          <w:ilvl w:val="0"/>
          <w:numId w:val="3"/>
        </w:numPr>
        <w:pBdr>
          <w:top w:val="nil"/>
          <w:left w:val="nil"/>
          <w:bottom w:val="nil"/>
          <w:right w:val="nil"/>
          <w:between w:val="nil"/>
        </w:pBdr>
        <w:spacing w:after="0" w:line="240" w:lineRule="auto"/>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t>the civil status ground of the student or the applicant in respect of the student concerned,</w:t>
      </w:r>
    </w:p>
    <w:p w:rsidR="00670C81" w:rsidRPr="00670C81" w:rsidRDefault="00670C81" w:rsidP="00670C81">
      <w:pPr>
        <w:numPr>
          <w:ilvl w:val="0"/>
          <w:numId w:val="3"/>
        </w:numPr>
        <w:pBdr>
          <w:top w:val="nil"/>
          <w:left w:val="nil"/>
          <w:bottom w:val="nil"/>
          <w:right w:val="nil"/>
          <w:between w:val="nil"/>
        </w:pBdr>
        <w:spacing w:after="0" w:line="240" w:lineRule="auto"/>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t>the family status ground of the student or the applicant in respect of the student concerned,</w:t>
      </w:r>
    </w:p>
    <w:p w:rsidR="00670C81" w:rsidRPr="00670C81" w:rsidRDefault="00670C81" w:rsidP="00670C81">
      <w:pPr>
        <w:numPr>
          <w:ilvl w:val="0"/>
          <w:numId w:val="3"/>
        </w:numPr>
        <w:pBdr>
          <w:top w:val="nil"/>
          <w:left w:val="nil"/>
          <w:bottom w:val="nil"/>
          <w:right w:val="nil"/>
          <w:between w:val="nil"/>
        </w:pBdr>
        <w:spacing w:after="0" w:line="240" w:lineRule="auto"/>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t>the sexual orientation ground of the student or the applicant in respect of the student concerned,</w:t>
      </w:r>
    </w:p>
    <w:p w:rsidR="00670C81" w:rsidRPr="00670C81" w:rsidRDefault="00670C81" w:rsidP="00670C81">
      <w:pPr>
        <w:numPr>
          <w:ilvl w:val="0"/>
          <w:numId w:val="3"/>
        </w:numPr>
        <w:pBdr>
          <w:top w:val="nil"/>
          <w:left w:val="nil"/>
          <w:bottom w:val="nil"/>
          <w:right w:val="nil"/>
          <w:between w:val="nil"/>
        </w:pBdr>
        <w:spacing w:after="0" w:line="240" w:lineRule="auto"/>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t>the religion ground of the student or the applicant in respect of the student concerned,</w:t>
      </w:r>
    </w:p>
    <w:p w:rsidR="00670C81" w:rsidRPr="00670C81" w:rsidRDefault="00670C81" w:rsidP="00670C81">
      <w:pPr>
        <w:numPr>
          <w:ilvl w:val="0"/>
          <w:numId w:val="3"/>
        </w:numPr>
        <w:pBdr>
          <w:top w:val="nil"/>
          <w:left w:val="nil"/>
          <w:bottom w:val="nil"/>
          <w:right w:val="nil"/>
          <w:between w:val="nil"/>
        </w:pBdr>
        <w:spacing w:after="0" w:line="240" w:lineRule="auto"/>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t>the disability ground of the student or the applicant in respect of the student concerned,</w:t>
      </w:r>
    </w:p>
    <w:p w:rsidR="00670C81" w:rsidRPr="00670C81" w:rsidRDefault="00670C81" w:rsidP="00670C81">
      <w:pPr>
        <w:numPr>
          <w:ilvl w:val="0"/>
          <w:numId w:val="3"/>
        </w:numPr>
        <w:pBdr>
          <w:top w:val="nil"/>
          <w:left w:val="nil"/>
          <w:bottom w:val="nil"/>
          <w:right w:val="nil"/>
          <w:between w:val="nil"/>
        </w:pBdr>
        <w:spacing w:after="0" w:line="240" w:lineRule="auto"/>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t>the ground of race of the student or the applicant in respect of the student concerned,</w:t>
      </w:r>
    </w:p>
    <w:p w:rsidR="00670C81" w:rsidRPr="00670C81" w:rsidRDefault="00670C81" w:rsidP="00670C81">
      <w:pPr>
        <w:numPr>
          <w:ilvl w:val="0"/>
          <w:numId w:val="3"/>
        </w:numPr>
        <w:pBdr>
          <w:top w:val="nil"/>
          <w:left w:val="nil"/>
          <w:bottom w:val="nil"/>
          <w:right w:val="nil"/>
          <w:between w:val="nil"/>
        </w:pBdr>
        <w:spacing w:after="0" w:line="240" w:lineRule="auto"/>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t xml:space="preserve">the Traveller community ground of the student or the applicant in respect of the student concerned, or </w:t>
      </w:r>
    </w:p>
    <w:p w:rsidR="00670C81" w:rsidRPr="00670C81" w:rsidRDefault="00670C81" w:rsidP="00670C81">
      <w:pPr>
        <w:numPr>
          <w:ilvl w:val="0"/>
          <w:numId w:val="3"/>
        </w:numPr>
        <w:pBdr>
          <w:top w:val="nil"/>
          <w:left w:val="nil"/>
          <w:bottom w:val="nil"/>
          <w:right w:val="nil"/>
          <w:between w:val="nil"/>
        </w:pBdr>
        <w:spacing w:after="0" w:line="240" w:lineRule="auto"/>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t>the ground that the student or the applicant in respect of the student concerned has special educational needs</w:t>
      </w:r>
    </w:p>
    <w:p w:rsidR="00670C81" w:rsidRPr="00670C81" w:rsidRDefault="00670C81" w:rsidP="00670C81">
      <w:pPr>
        <w:pBdr>
          <w:top w:val="nil"/>
          <w:left w:val="nil"/>
          <w:bottom w:val="nil"/>
          <w:right w:val="nil"/>
          <w:between w:val="nil"/>
        </w:pBdr>
        <w:spacing w:after="0" w:line="240" w:lineRule="auto"/>
        <w:ind w:left="360"/>
        <w:rPr>
          <w:rFonts w:ascii="Times New Roman" w:eastAsia="Arial" w:hAnsi="Times New Roman" w:cs="Times New Roman"/>
          <w:color w:val="000000"/>
          <w:sz w:val="24"/>
          <w:szCs w:val="24"/>
          <w:lang w:eastAsia="en-IE"/>
        </w:rPr>
      </w:pPr>
    </w:p>
    <w:p w:rsidR="00670C81" w:rsidRDefault="00670C81" w:rsidP="00670C81">
      <w:pPr>
        <w:spacing w:after="0" w:line="240" w:lineRule="auto"/>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As per section 61 (3) of the Education Act 1998, ‘civil status ground’, ‘disability ground’, ‘discriminate’, ‘family status ground’, ‘gender ground’, ‘ground of race’, ‘religion ground’, ‘sexual orientation ground’ and ‘Traveller community ground’ shall be construed in accordance with section 3 of the Equal Status Act 2000.</w:t>
      </w:r>
    </w:p>
    <w:p w:rsidR="00E37E02" w:rsidRDefault="00E37E02" w:rsidP="00670C81">
      <w:pPr>
        <w:spacing w:after="0" w:line="240" w:lineRule="auto"/>
        <w:jc w:val="both"/>
        <w:rPr>
          <w:rFonts w:ascii="Times New Roman" w:eastAsia="Arial" w:hAnsi="Times New Roman" w:cs="Times New Roman"/>
          <w:sz w:val="24"/>
          <w:szCs w:val="24"/>
          <w:lang w:eastAsia="en-IE"/>
        </w:rPr>
      </w:pPr>
    </w:p>
    <w:p w:rsidR="00E37E02" w:rsidRPr="00670C81" w:rsidRDefault="00E37E02" w:rsidP="00670C81">
      <w:pPr>
        <w:spacing w:after="0" w:line="240" w:lineRule="auto"/>
        <w:jc w:val="both"/>
        <w:rPr>
          <w:rFonts w:ascii="Times New Roman" w:eastAsia="Arial" w:hAnsi="Times New Roman" w:cs="Times New Roman"/>
          <w:sz w:val="24"/>
          <w:szCs w:val="24"/>
          <w:lang w:eastAsia="en-IE"/>
        </w:rPr>
      </w:pPr>
    </w:p>
    <w:p w:rsidR="00E37E02" w:rsidRPr="00BC2903" w:rsidRDefault="00E37E02" w:rsidP="00E37E02">
      <w:pPr>
        <w:pStyle w:val="ListParagraph"/>
        <w:numPr>
          <w:ilvl w:val="0"/>
          <w:numId w:val="11"/>
        </w:numPr>
        <w:pBdr>
          <w:top w:val="nil"/>
          <w:left w:val="nil"/>
          <w:bottom w:val="nil"/>
          <w:right w:val="nil"/>
          <w:between w:val="nil"/>
        </w:pBdr>
        <w:spacing w:after="0" w:line="240" w:lineRule="auto"/>
        <w:rPr>
          <w:rFonts w:ascii="Times New Roman" w:eastAsia="Arial" w:hAnsi="Times New Roman" w:cs="Times New Roman"/>
          <w:sz w:val="24"/>
          <w:szCs w:val="24"/>
          <w:lang w:eastAsia="en-IE"/>
        </w:rPr>
      </w:pPr>
      <w:proofErr w:type="spellStart"/>
      <w:r w:rsidRPr="00BC2903">
        <w:rPr>
          <w:rFonts w:ascii="Times New Roman" w:eastAsia="Arial" w:hAnsi="Times New Roman" w:cs="Times New Roman"/>
          <w:sz w:val="24"/>
          <w:szCs w:val="24"/>
          <w:lang w:eastAsia="en-IE"/>
        </w:rPr>
        <w:t>Knockanean</w:t>
      </w:r>
      <w:proofErr w:type="spellEnd"/>
      <w:r w:rsidRPr="00BC2903">
        <w:rPr>
          <w:rFonts w:ascii="Times New Roman" w:eastAsia="Arial" w:hAnsi="Times New Roman" w:cs="Times New Roman"/>
          <w:sz w:val="24"/>
          <w:szCs w:val="24"/>
          <w:lang w:eastAsia="en-IE"/>
        </w:rPr>
        <w:t xml:space="preserve"> National School will cooperate with the National Council for Special Education in the performance by the Council of its functions under the Education for Persons with Special Educational Needs Act 2004 relating to the provision of education to children with special educational needs, including in particular by the provision and operation of a special class or classes when requested to do so by the Council. </w:t>
      </w:r>
    </w:p>
    <w:p w:rsidR="00E37E02" w:rsidRPr="00BC2903" w:rsidRDefault="00E37E02" w:rsidP="00E37E02">
      <w:pPr>
        <w:pBdr>
          <w:top w:val="nil"/>
          <w:left w:val="nil"/>
          <w:bottom w:val="nil"/>
          <w:right w:val="nil"/>
          <w:between w:val="nil"/>
        </w:pBdr>
        <w:spacing w:after="0" w:line="240" w:lineRule="auto"/>
        <w:rPr>
          <w:rFonts w:ascii="Times New Roman" w:eastAsia="Arial" w:hAnsi="Times New Roman" w:cs="Times New Roman"/>
          <w:sz w:val="24"/>
          <w:szCs w:val="24"/>
          <w:lang w:eastAsia="en-IE"/>
        </w:rPr>
      </w:pPr>
    </w:p>
    <w:p w:rsidR="00670C81" w:rsidRPr="00BC2903" w:rsidRDefault="00E37E02" w:rsidP="00E37E02">
      <w:pPr>
        <w:pStyle w:val="ListParagraph"/>
        <w:numPr>
          <w:ilvl w:val="0"/>
          <w:numId w:val="11"/>
        </w:numPr>
        <w:pBdr>
          <w:top w:val="nil"/>
          <w:left w:val="nil"/>
          <w:bottom w:val="nil"/>
          <w:right w:val="nil"/>
          <w:between w:val="nil"/>
        </w:pBdr>
        <w:spacing w:after="0" w:line="240" w:lineRule="auto"/>
        <w:rPr>
          <w:rFonts w:ascii="Times New Roman" w:eastAsia="Arial" w:hAnsi="Times New Roman" w:cs="Times New Roman"/>
          <w:sz w:val="24"/>
          <w:szCs w:val="24"/>
          <w:lang w:eastAsia="en-IE"/>
        </w:rPr>
      </w:pPr>
      <w:proofErr w:type="spellStart"/>
      <w:r w:rsidRPr="00BC2903">
        <w:rPr>
          <w:rFonts w:ascii="Times New Roman" w:eastAsia="Arial" w:hAnsi="Times New Roman" w:cs="Times New Roman"/>
          <w:sz w:val="24"/>
          <w:szCs w:val="24"/>
          <w:lang w:eastAsia="en-IE"/>
        </w:rPr>
        <w:lastRenderedPageBreak/>
        <w:t>Knockanean</w:t>
      </w:r>
      <w:proofErr w:type="spellEnd"/>
      <w:r w:rsidRPr="00BC2903">
        <w:rPr>
          <w:rFonts w:ascii="Times New Roman" w:eastAsia="Arial" w:hAnsi="Times New Roman" w:cs="Times New Roman"/>
          <w:sz w:val="24"/>
          <w:szCs w:val="24"/>
          <w:lang w:eastAsia="en-IE"/>
        </w:rPr>
        <w:t xml:space="preserve"> National School will comply with any direction served on the patron or the board, as the case may be, under section 37A and any direction served on the board under section 67(4B) of the Education Act</w:t>
      </w:r>
    </w:p>
    <w:p w:rsidR="00670C81" w:rsidRPr="00BC2903" w:rsidRDefault="00670C81" w:rsidP="00E37E02">
      <w:pPr>
        <w:pBdr>
          <w:top w:val="nil"/>
          <w:left w:val="nil"/>
          <w:bottom w:val="nil"/>
          <w:right w:val="nil"/>
          <w:between w:val="nil"/>
        </w:pBdr>
        <w:spacing w:after="0" w:line="240" w:lineRule="auto"/>
        <w:ind w:left="360"/>
        <w:rPr>
          <w:rFonts w:ascii="Arial" w:eastAsia="Arial" w:hAnsi="Arial" w:cs="Arial"/>
          <w:lang w:eastAsia="en-IE"/>
        </w:rPr>
      </w:pP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670C81" w:rsidRPr="00670C81" w:rsidTr="001842B0">
        <w:trPr>
          <w:trHeight w:val="1979"/>
        </w:trPr>
        <w:tc>
          <w:tcPr>
            <w:tcW w:w="9016" w:type="dxa"/>
            <w:shd w:val="clear" w:color="auto" w:fill="E7E6E6"/>
          </w:tcPr>
          <w:p w:rsidR="00670C81" w:rsidRPr="00670C81" w:rsidRDefault="00670C81" w:rsidP="00670C81">
            <w:pPr>
              <w:spacing w:after="160" w:line="259" w:lineRule="auto"/>
              <w:jc w:val="both"/>
              <w:rPr>
                <w:rFonts w:ascii="Arial" w:eastAsia="Arial" w:hAnsi="Arial" w:cs="Arial"/>
                <w:lang w:eastAsia="en-IE"/>
              </w:rPr>
            </w:pPr>
          </w:p>
          <w:p w:rsidR="00670C81" w:rsidRPr="00670C81" w:rsidRDefault="00670C81" w:rsidP="00670C81">
            <w:pPr>
              <w:spacing w:after="160" w:line="259" w:lineRule="auto"/>
              <w:jc w:val="both"/>
              <w:rPr>
                <w:rFonts w:ascii="Arial" w:eastAsia="Arial" w:hAnsi="Arial" w:cs="Arial"/>
                <w:lang w:eastAsia="en-IE"/>
              </w:rPr>
            </w:pPr>
          </w:p>
          <w:p w:rsidR="00670C81" w:rsidRPr="00670C81" w:rsidRDefault="00670C81" w:rsidP="00670C81">
            <w:pPr>
              <w:spacing w:after="160" w:line="259" w:lineRule="auto"/>
              <w:rPr>
                <w:rFonts w:ascii="Times New Roman" w:eastAsia="Arial" w:hAnsi="Times New Roman" w:cs="Times New Roman"/>
                <w:b/>
                <w:sz w:val="24"/>
                <w:szCs w:val="24"/>
                <w:lang w:eastAsia="en-IE"/>
              </w:rPr>
            </w:pPr>
            <w:r w:rsidRPr="00670C81">
              <w:rPr>
                <w:rFonts w:ascii="Times New Roman" w:eastAsia="Arial" w:hAnsi="Times New Roman" w:cs="Times New Roman"/>
                <w:b/>
                <w:sz w:val="24"/>
                <w:szCs w:val="24"/>
                <w:lang w:eastAsia="en-IE"/>
              </w:rPr>
              <w:t>All denominational schools</w:t>
            </w:r>
          </w:p>
          <w:p w:rsidR="00670C81" w:rsidRPr="00670C81" w:rsidRDefault="00670C81" w:rsidP="00670C81">
            <w:pPr>
              <w:spacing w:after="160" w:line="259" w:lineRule="auto"/>
              <w:rPr>
                <w:rFonts w:ascii="Times New Roman" w:eastAsia="Arial" w:hAnsi="Times New Roman" w:cs="Times New Roman"/>
                <w:sz w:val="24"/>
                <w:szCs w:val="24"/>
                <w:lang w:eastAsia="en-IE"/>
              </w:rPr>
            </w:pP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is a school</w:t>
            </w:r>
            <w:r w:rsidRPr="00670C81">
              <w:rPr>
                <w:rFonts w:ascii="Times New Roman" w:eastAsia="Times New Roman" w:hAnsi="Times New Roman" w:cs="Times New Roman"/>
                <w:sz w:val="24"/>
                <w:szCs w:val="24"/>
                <w:lang w:eastAsia="en-IE"/>
              </w:rPr>
              <w:t xml:space="preserve"> whose objective is to provide education in an environment which promotes certain religious values</w:t>
            </w:r>
            <w:r w:rsidRPr="00670C81">
              <w:rPr>
                <w:rFonts w:ascii="Times New Roman" w:eastAsia="Arial" w:hAnsi="Times New Roman" w:cs="Times New Roman"/>
                <w:sz w:val="24"/>
                <w:szCs w:val="24"/>
                <w:lang w:eastAsia="en-IE"/>
              </w:rPr>
              <w:t xml:space="preserve"> and does not discriminate where it refuses to admit as a student a person who is not of the Catholic faith and it is proved that the refusal is essential to maintain the ethos of the school.</w:t>
            </w:r>
          </w:p>
          <w:p w:rsidR="00670C81" w:rsidRPr="00670C81" w:rsidRDefault="00670C81" w:rsidP="00670C81">
            <w:pPr>
              <w:spacing w:after="160" w:line="259" w:lineRule="auto"/>
              <w:rPr>
                <w:rFonts w:ascii="Arial" w:eastAsia="Arial" w:hAnsi="Arial" w:cs="Arial"/>
                <w:sz w:val="16"/>
                <w:szCs w:val="16"/>
                <w:lang w:eastAsia="en-IE"/>
              </w:rPr>
            </w:pPr>
          </w:p>
          <w:p w:rsidR="00670C81" w:rsidRPr="00670C81" w:rsidRDefault="00670C81" w:rsidP="00670C81">
            <w:pPr>
              <w:spacing w:after="160" w:line="259" w:lineRule="auto"/>
              <w:rPr>
                <w:rFonts w:ascii="Arial" w:eastAsia="Arial" w:hAnsi="Arial" w:cs="Arial"/>
                <w:i/>
                <w:sz w:val="16"/>
                <w:szCs w:val="16"/>
                <w:lang w:eastAsia="en-IE"/>
              </w:rPr>
            </w:pPr>
            <w:r w:rsidRPr="00670C81">
              <w:rPr>
                <w:rFonts w:ascii="Arial" w:eastAsia="Arial" w:hAnsi="Arial" w:cs="Arial"/>
                <w:i/>
                <w:sz w:val="16"/>
                <w:szCs w:val="16"/>
                <w:lang w:eastAsia="en-IE"/>
              </w:rPr>
              <w:t>Note for Parents: the inclusion of the above wording was mandated by the Education (Admission to Schools) Act 2018</w:t>
            </w:r>
          </w:p>
        </w:tc>
      </w:tr>
    </w:tbl>
    <w:p w:rsidR="00670C81" w:rsidRPr="00670C81" w:rsidRDefault="00670C81" w:rsidP="00670C81">
      <w:pPr>
        <w:spacing w:after="0" w:line="240" w:lineRule="auto"/>
        <w:jc w:val="both"/>
        <w:rPr>
          <w:rFonts w:ascii="Arial" w:eastAsia="Arial" w:hAnsi="Arial" w:cs="Arial"/>
          <w:color w:val="385623"/>
          <w:lang w:eastAsia="en-IE"/>
        </w:rPr>
      </w:pPr>
    </w:p>
    <w:p w:rsidR="00670C81" w:rsidRPr="00670C81" w:rsidRDefault="00670C81" w:rsidP="00670C81">
      <w:pPr>
        <w:pBdr>
          <w:top w:val="nil"/>
          <w:left w:val="nil"/>
          <w:bottom w:val="nil"/>
          <w:right w:val="nil"/>
          <w:between w:val="nil"/>
        </w:pBdr>
        <w:spacing w:after="0" w:line="240" w:lineRule="auto"/>
        <w:ind w:left="567" w:hanging="720"/>
        <w:jc w:val="both"/>
        <w:rPr>
          <w:rFonts w:ascii="Arial" w:eastAsia="Arial" w:hAnsi="Arial" w:cs="Arial"/>
          <w:b/>
          <w:color w:val="385623"/>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 xml:space="preserve">Categories of Special Educational Needs catered for in the school/special class. </w:t>
      </w:r>
    </w:p>
    <w:p w:rsidR="00670C81" w:rsidRPr="00670C81" w:rsidRDefault="00670C81" w:rsidP="00670C81">
      <w:pPr>
        <w:shd w:val="clear" w:color="auto" w:fill="FFFFFF"/>
        <w:spacing w:after="160" w:line="235" w:lineRule="atLeast"/>
        <w:rPr>
          <w:rFonts w:ascii="Times New Roman" w:eastAsia="Times New Roman" w:hAnsi="Times New Roman" w:cs="Times New Roman"/>
          <w:color w:val="1D2228"/>
          <w:sz w:val="24"/>
          <w:szCs w:val="24"/>
          <w:lang w:eastAsia="en-IE"/>
        </w:rPr>
      </w:pPr>
      <w:r w:rsidRPr="00670C81">
        <w:rPr>
          <w:rFonts w:ascii="Times New Roman" w:eastAsia="Times New Roman" w:hAnsi="Times New Roman" w:cs="Times New Roman"/>
          <w:color w:val="1D2228"/>
          <w:sz w:val="24"/>
          <w:szCs w:val="24"/>
          <w:lang w:eastAsia="en-IE"/>
        </w:rPr>
        <w:t>In line with the provisions of Section 3 (f) and (</w:t>
      </w:r>
      <w:proofErr w:type="spellStart"/>
      <w:r w:rsidRPr="00670C81">
        <w:rPr>
          <w:rFonts w:ascii="Times New Roman" w:eastAsia="Times New Roman" w:hAnsi="Times New Roman" w:cs="Times New Roman"/>
          <w:color w:val="1D2228"/>
          <w:sz w:val="24"/>
          <w:szCs w:val="24"/>
          <w:lang w:eastAsia="en-IE"/>
        </w:rPr>
        <w:t>i</w:t>
      </w:r>
      <w:proofErr w:type="spellEnd"/>
      <w:r w:rsidRPr="00670C81">
        <w:rPr>
          <w:rFonts w:ascii="Times New Roman" w:eastAsia="Times New Roman" w:hAnsi="Times New Roman" w:cs="Times New Roman"/>
          <w:color w:val="1D2228"/>
          <w:sz w:val="24"/>
          <w:szCs w:val="24"/>
          <w:lang w:eastAsia="en-IE"/>
        </w:rPr>
        <w:t>) of this policy all pupils, irrespective of disability or special educational need, are welcome to apply to enrol in our school. Our school does not currently have any type of special class and is dependent on SET/SNA resources allocated by the NSCE/DES.</w:t>
      </w:r>
    </w:p>
    <w:p w:rsidR="00670C81" w:rsidRPr="00670C81" w:rsidRDefault="00670C81" w:rsidP="00670C81">
      <w:pPr>
        <w:shd w:val="clear" w:color="auto" w:fill="FFFFFF"/>
        <w:spacing w:after="160" w:line="235" w:lineRule="atLeast"/>
        <w:rPr>
          <w:rFonts w:ascii="Times New Roman" w:eastAsia="Times New Roman" w:hAnsi="Times New Roman" w:cs="Times New Roman"/>
          <w:color w:val="1D2228"/>
          <w:sz w:val="24"/>
          <w:szCs w:val="24"/>
          <w:lang w:eastAsia="en-IE"/>
        </w:rPr>
      </w:pPr>
      <w:r w:rsidRPr="00670C81">
        <w:rPr>
          <w:rFonts w:ascii="Times New Roman" w:eastAsia="Times New Roman" w:hAnsi="Times New Roman" w:cs="Times New Roman"/>
          <w:color w:val="000000"/>
          <w:sz w:val="24"/>
          <w:szCs w:val="24"/>
          <w:lang w:eastAsia="en-IE"/>
        </w:rPr>
        <w:t xml:space="preserve">In </w:t>
      </w:r>
      <w:proofErr w:type="spellStart"/>
      <w:r w:rsidRPr="00670C81">
        <w:rPr>
          <w:rFonts w:ascii="Times New Roman" w:eastAsia="Times New Roman" w:hAnsi="Times New Roman" w:cs="Times New Roman"/>
          <w:color w:val="000000"/>
          <w:sz w:val="24"/>
          <w:szCs w:val="24"/>
          <w:lang w:eastAsia="en-IE"/>
        </w:rPr>
        <w:t>Knockanean</w:t>
      </w:r>
      <w:proofErr w:type="spellEnd"/>
      <w:r w:rsidRPr="00670C81">
        <w:rPr>
          <w:rFonts w:ascii="Times New Roman" w:eastAsia="Times New Roman" w:hAnsi="Times New Roman" w:cs="Times New Roman"/>
          <w:color w:val="000000"/>
          <w:sz w:val="24"/>
          <w:szCs w:val="24"/>
          <w:lang w:eastAsia="en-IE"/>
        </w:rPr>
        <w:t xml:space="preserve"> National School, SET supports are allocated in line with NEPS Continuum of Support Framework. Supports provided to pupils with special educational needs will be based on identified needs and will be informed by regular reviews of progress (in consultation with parents and pupils) as outlined in the Continuum of Support Guidelines. As a guiding principle p</w:t>
      </w:r>
      <w:r w:rsidRPr="00670C81">
        <w:rPr>
          <w:rFonts w:ascii="Times New Roman" w:eastAsia="Times New Roman" w:hAnsi="Times New Roman" w:cs="Times New Roman"/>
          <w:color w:val="1D2228"/>
          <w:sz w:val="24"/>
          <w:szCs w:val="24"/>
          <w:lang w:eastAsia="en-IE"/>
        </w:rPr>
        <w:t>upils with the greatest levels of need will have access to the greatest level of support, as decided by the school.</w:t>
      </w:r>
    </w:p>
    <w:p w:rsidR="00670C81" w:rsidRPr="00670C81" w:rsidRDefault="00670C81" w:rsidP="00670C81">
      <w:pPr>
        <w:pBdr>
          <w:top w:val="nil"/>
          <w:left w:val="nil"/>
          <w:bottom w:val="nil"/>
          <w:right w:val="nil"/>
          <w:between w:val="nil"/>
        </w:pBdr>
        <w:spacing w:after="0" w:line="240" w:lineRule="auto"/>
        <w:jc w:val="both"/>
        <w:rPr>
          <w:rFonts w:ascii="Calibri" w:eastAsia="Calibri" w:hAnsi="Calibri" w:cs="Calibri"/>
          <w:lang w:eastAsia="en-IE"/>
        </w:rPr>
      </w:pPr>
    </w:p>
    <w:p w:rsidR="00670C81" w:rsidRPr="00670C81" w:rsidRDefault="00670C81" w:rsidP="00670C81">
      <w:pPr>
        <w:pBdr>
          <w:top w:val="nil"/>
          <w:left w:val="nil"/>
          <w:bottom w:val="nil"/>
          <w:right w:val="nil"/>
          <w:between w:val="nil"/>
        </w:pBdr>
        <w:spacing w:after="0" w:line="240" w:lineRule="auto"/>
        <w:jc w:val="both"/>
        <w:rPr>
          <w:rFonts w:ascii="Arial" w:eastAsia="Arial" w:hAnsi="Arial" w:cs="Arial"/>
          <w:color w:val="2E75B5"/>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Admission of Students</w:t>
      </w:r>
    </w:p>
    <w:p w:rsidR="00670C81" w:rsidRPr="00670C81" w:rsidRDefault="00670C81" w:rsidP="00670C81">
      <w:pPr>
        <w:spacing w:after="0" w:line="240" w:lineRule="auto"/>
        <w:jc w:val="both"/>
        <w:rPr>
          <w:rFonts w:ascii="Arial" w:eastAsia="Arial" w:hAnsi="Arial" w:cs="Arial"/>
          <w:lang w:eastAsia="en-IE"/>
        </w:rPr>
      </w:pPr>
    </w:p>
    <w:p w:rsidR="00670C81" w:rsidRPr="00670C81" w:rsidRDefault="00670C81" w:rsidP="00670C81">
      <w:pPr>
        <w:spacing w:after="0" w:line="240" w:lineRule="auto"/>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This school shall admit each student seeking admission except where –</w:t>
      </w:r>
    </w:p>
    <w:p w:rsidR="00670C81" w:rsidRPr="00670C81" w:rsidRDefault="00670C81" w:rsidP="00670C81">
      <w:pPr>
        <w:spacing w:after="0" w:line="240" w:lineRule="auto"/>
        <w:jc w:val="both"/>
        <w:rPr>
          <w:rFonts w:ascii="Times New Roman" w:eastAsia="Arial" w:hAnsi="Times New Roman" w:cs="Times New Roman"/>
          <w:sz w:val="24"/>
          <w:szCs w:val="24"/>
          <w:lang w:eastAsia="en-IE"/>
        </w:rPr>
      </w:pPr>
    </w:p>
    <w:p w:rsidR="00670C81" w:rsidRPr="00670C81" w:rsidRDefault="00670C81" w:rsidP="00670C81">
      <w:pPr>
        <w:numPr>
          <w:ilvl w:val="0"/>
          <w:numId w:val="2"/>
        </w:num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the school is oversubscribed (please see </w:t>
      </w:r>
      <w:hyperlink w:anchor="_30j0zll">
        <w:r w:rsidRPr="00670C81">
          <w:rPr>
            <w:rFonts w:ascii="Times New Roman" w:eastAsia="Arial" w:hAnsi="Times New Roman" w:cs="Times New Roman"/>
            <w:color w:val="0000AA"/>
            <w:sz w:val="24"/>
            <w:szCs w:val="24"/>
            <w:u w:val="single"/>
            <w:lang w:eastAsia="en-IE"/>
          </w:rPr>
          <w:t>section 6</w:t>
        </w:r>
      </w:hyperlink>
      <w:r w:rsidRPr="00670C81">
        <w:rPr>
          <w:rFonts w:ascii="Times New Roman" w:eastAsia="Arial" w:hAnsi="Times New Roman" w:cs="Times New Roman"/>
          <w:sz w:val="24"/>
          <w:szCs w:val="24"/>
          <w:lang w:eastAsia="en-IE"/>
        </w:rPr>
        <w:t xml:space="preserve"> below for further details)</w:t>
      </w:r>
    </w:p>
    <w:p w:rsidR="00670C81" w:rsidRPr="00670C81" w:rsidRDefault="00670C81" w:rsidP="00670C81">
      <w:pPr>
        <w:spacing w:after="0" w:line="240" w:lineRule="auto"/>
        <w:ind w:left="720"/>
        <w:rPr>
          <w:rFonts w:ascii="Times New Roman" w:eastAsia="Arial" w:hAnsi="Times New Roman" w:cs="Times New Roman"/>
          <w:sz w:val="24"/>
          <w:szCs w:val="24"/>
          <w:lang w:eastAsia="en-IE"/>
        </w:rPr>
      </w:pPr>
    </w:p>
    <w:p w:rsidR="00670C81" w:rsidRPr="00670C81" w:rsidRDefault="00670C81" w:rsidP="00670C81">
      <w:pPr>
        <w:spacing w:after="0" w:line="240" w:lineRule="auto"/>
        <w:ind w:left="720"/>
        <w:rPr>
          <w:rFonts w:ascii="Times New Roman" w:eastAsia="Arial" w:hAnsi="Times New Roman" w:cs="Times New Roman"/>
          <w:bCs/>
          <w:sz w:val="24"/>
          <w:szCs w:val="24"/>
          <w:lang w:eastAsia="en-IE"/>
        </w:rPr>
      </w:pPr>
      <w:r w:rsidRPr="00670C81">
        <w:rPr>
          <w:rFonts w:ascii="Times New Roman" w:eastAsia="Arial" w:hAnsi="Times New Roman" w:cs="Times New Roman"/>
          <w:bCs/>
          <w:sz w:val="24"/>
          <w:szCs w:val="24"/>
          <w:lang w:eastAsia="en-IE"/>
        </w:rPr>
        <w:t>Maximum Capacity: </w:t>
      </w:r>
    </w:p>
    <w:p w:rsidR="00670C81" w:rsidRPr="00670C81" w:rsidRDefault="00670C81" w:rsidP="00670C81">
      <w:pPr>
        <w:spacing w:after="0" w:line="240" w:lineRule="auto"/>
        <w:ind w:left="720"/>
        <w:rPr>
          <w:rFonts w:ascii="Times New Roman" w:eastAsia="Arial" w:hAnsi="Times New Roman" w:cs="Times New Roman"/>
          <w:bCs/>
          <w:sz w:val="24"/>
          <w:szCs w:val="24"/>
          <w:lang w:eastAsia="en-IE"/>
        </w:rPr>
      </w:pPr>
    </w:p>
    <w:p w:rsidR="00670C81" w:rsidRPr="00670C81" w:rsidRDefault="00670C81" w:rsidP="00670C81">
      <w:pPr>
        <w:numPr>
          <w:ilvl w:val="0"/>
          <w:numId w:val="10"/>
        </w:numPr>
        <w:spacing w:after="0" w:line="240" w:lineRule="auto"/>
        <w:contextualSpacing/>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The Board of Management has decided that the maximum capa</w:t>
      </w:r>
      <w:r w:rsidR="008777A5">
        <w:rPr>
          <w:rFonts w:ascii="Times New Roman" w:eastAsia="Arial" w:hAnsi="Times New Roman" w:cs="Times New Roman"/>
          <w:sz w:val="24"/>
          <w:szCs w:val="24"/>
          <w:lang w:eastAsia="en-IE"/>
        </w:rPr>
        <w:t>city for the school for the 202</w:t>
      </w:r>
      <w:r w:rsidR="007B3CCC">
        <w:rPr>
          <w:rFonts w:ascii="Times New Roman" w:eastAsia="Arial" w:hAnsi="Times New Roman" w:cs="Times New Roman"/>
          <w:sz w:val="24"/>
          <w:szCs w:val="24"/>
          <w:lang w:eastAsia="en-IE"/>
        </w:rPr>
        <w:t>6/2027</w:t>
      </w:r>
      <w:r w:rsidRPr="00670C81">
        <w:rPr>
          <w:rFonts w:ascii="Times New Roman" w:eastAsia="Arial" w:hAnsi="Times New Roman" w:cs="Times New Roman"/>
          <w:sz w:val="24"/>
          <w:szCs w:val="24"/>
          <w:lang w:eastAsia="en-IE"/>
        </w:rPr>
        <w:t xml:space="preserve"> </w:t>
      </w:r>
      <w:r w:rsidR="00FE6512">
        <w:rPr>
          <w:rFonts w:ascii="Times New Roman" w:eastAsia="Arial" w:hAnsi="Times New Roman" w:cs="Times New Roman"/>
          <w:sz w:val="24"/>
          <w:szCs w:val="24"/>
          <w:lang w:eastAsia="en-IE"/>
        </w:rPr>
        <w:t>school year will be 297 pupils as per planning regulations</w:t>
      </w:r>
    </w:p>
    <w:p w:rsidR="00670C81" w:rsidRPr="00670C81" w:rsidRDefault="00670C81" w:rsidP="00670C81">
      <w:pPr>
        <w:spacing w:after="0" w:line="240" w:lineRule="auto"/>
        <w:ind w:left="720"/>
        <w:rPr>
          <w:rFonts w:ascii="Times New Roman" w:eastAsia="Arial" w:hAnsi="Times New Roman" w:cs="Times New Roman"/>
          <w:sz w:val="24"/>
          <w:szCs w:val="24"/>
          <w:lang w:eastAsia="en-IE"/>
        </w:rPr>
      </w:pPr>
    </w:p>
    <w:p w:rsidR="00670C81" w:rsidRPr="00670C81" w:rsidRDefault="00670C81" w:rsidP="00670C81">
      <w:pPr>
        <w:pBdr>
          <w:top w:val="nil"/>
          <w:left w:val="nil"/>
          <w:bottom w:val="nil"/>
          <w:right w:val="nil"/>
          <w:between w:val="nil"/>
        </w:pBdr>
        <w:spacing w:after="0" w:line="240" w:lineRule="auto"/>
        <w:ind w:left="426" w:hanging="720"/>
        <w:rPr>
          <w:rFonts w:ascii="Times New Roman" w:eastAsia="Arial" w:hAnsi="Times New Roman" w:cs="Times New Roman"/>
          <w:color w:val="000000"/>
          <w:sz w:val="24"/>
          <w:szCs w:val="24"/>
          <w:lang w:eastAsia="en-IE"/>
        </w:rPr>
      </w:pPr>
    </w:p>
    <w:p w:rsidR="00670C81" w:rsidRPr="00670C81" w:rsidRDefault="00670C81" w:rsidP="00670C81">
      <w:pPr>
        <w:numPr>
          <w:ilvl w:val="0"/>
          <w:numId w:val="2"/>
        </w:numPr>
        <w:pBdr>
          <w:top w:val="nil"/>
          <w:left w:val="nil"/>
          <w:bottom w:val="nil"/>
          <w:right w:val="nil"/>
          <w:between w:val="nil"/>
        </w:pBdr>
        <w:spacing w:after="0" w:line="240" w:lineRule="auto"/>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t>a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w:t>
      </w:r>
    </w:p>
    <w:p w:rsidR="00670C81" w:rsidRPr="00670C81" w:rsidRDefault="00670C81" w:rsidP="00670C81">
      <w:pPr>
        <w:pBdr>
          <w:top w:val="nil"/>
          <w:left w:val="nil"/>
          <w:bottom w:val="nil"/>
          <w:right w:val="nil"/>
          <w:between w:val="nil"/>
        </w:pBdr>
        <w:spacing w:after="0" w:line="240" w:lineRule="auto"/>
        <w:ind w:left="720"/>
        <w:rPr>
          <w:rFonts w:ascii="Times New Roman" w:eastAsia="Arial" w:hAnsi="Times New Roman" w:cs="Times New Roman"/>
          <w:color w:val="000000"/>
          <w:sz w:val="24"/>
          <w:szCs w:val="24"/>
          <w:lang w:eastAsia="en-IE"/>
        </w:rPr>
      </w:pPr>
    </w:p>
    <w:p w:rsidR="00670C81" w:rsidRPr="00670C81" w:rsidRDefault="00670C81" w:rsidP="00670C81">
      <w:pPr>
        <w:spacing w:after="0" w:line="240" w:lineRule="auto"/>
        <w:jc w:val="both"/>
        <w:rPr>
          <w:rFonts w:ascii="Arial" w:eastAsia="Arial" w:hAnsi="Arial" w:cs="Arial"/>
          <w:lang w:eastAsia="en-IE"/>
        </w:rPr>
      </w:pP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670C81" w:rsidRPr="00670C81" w:rsidTr="001842B0">
        <w:tc>
          <w:tcPr>
            <w:tcW w:w="9016" w:type="dxa"/>
            <w:shd w:val="clear" w:color="auto" w:fill="E7E6E6"/>
          </w:tcPr>
          <w:p w:rsidR="00670C81" w:rsidRPr="00670C81" w:rsidRDefault="00670C81" w:rsidP="00670C81">
            <w:pPr>
              <w:spacing w:after="160" w:line="259" w:lineRule="auto"/>
              <w:jc w:val="both"/>
              <w:rPr>
                <w:rFonts w:ascii="Arial" w:eastAsia="Arial" w:hAnsi="Arial" w:cs="Arial"/>
                <w:lang w:eastAsia="en-IE"/>
              </w:rPr>
            </w:pPr>
          </w:p>
          <w:p w:rsidR="00670C81" w:rsidRPr="00670C81" w:rsidRDefault="00670C81" w:rsidP="00670C81">
            <w:pPr>
              <w:spacing w:after="160" w:line="259" w:lineRule="auto"/>
              <w:rPr>
                <w:rFonts w:ascii="Times New Roman" w:eastAsia="Arial" w:hAnsi="Times New Roman" w:cs="Times New Roman"/>
                <w:b/>
                <w:i/>
                <w:sz w:val="24"/>
                <w:szCs w:val="24"/>
                <w:lang w:eastAsia="en-IE"/>
              </w:rPr>
            </w:pPr>
            <w:r w:rsidRPr="00670C81">
              <w:rPr>
                <w:rFonts w:ascii="Times New Roman" w:eastAsia="Arial" w:hAnsi="Times New Roman" w:cs="Times New Roman"/>
                <w:b/>
                <w:sz w:val="24"/>
                <w:szCs w:val="24"/>
                <w:lang w:eastAsia="en-IE"/>
              </w:rPr>
              <w:t>All denominational schools</w:t>
            </w:r>
          </w:p>
          <w:p w:rsidR="00670C81" w:rsidRPr="00670C81" w:rsidRDefault="00670C81" w:rsidP="00670C81">
            <w:pPr>
              <w:spacing w:after="160" w:line="259" w:lineRule="auto"/>
              <w:jc w:val="both"/>
              <w:rPr>
                <w:rFonts w:ascii="Times New Roman" w:eastAsia="Arial" w:hAnsi="Times New Roman" w:cs="Times New Roman"/>
                <w:sz w:val="24"/>
                <w:szCs w:val="24"/>
                <w:lang w:eastAsia="en-IE"/>
              </w:rPr>
            </w:pP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is a Catholic school and may refuse to admit as a student a person who is not of the Catholic faith where it is proved that the refusal is essential to maintain the ethos of the school. Although obliged by the State to include the above statement, </w:t>
            </w: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has never refused admission to any child on these grounds and does not envisage ever doing so, as to do so would be contrary to the inclusive and welcoming nature of the Catholic nature of the school.</w:t>
            </w:r>
          </w:p>
          <w:p w:rsidR="00670C81" w:rsidRPr="00670C81" w:rsidRDefault="00670C81" w:rsidP="00670C81">
            <w:pPr>
              <w:spacing w:after="160" w:line="259" w:lineRule="auto"/>
              <w:jc w:val="both"/>
              <w:rPr>
                <w:rFonts w:ascii="Arial" w:eastAsia="Arial" w:hAnsi="Arial" w:cs="Arial"/>
                <w:sz w:val="16"/>
                <w:szCs w:val="16"/>
                <w:lang w:eastAsia="en-IE"/>
              </w:rPr>
            </w:pPr>
          </w:p>
          <w:p w:rsidR="00670C81" w:rsidRPr="00670C81" w:rsidRDefault="00670C81" w:rsidP="00670C81">
            <w:pPr>
              <w:spacing w:after="160" w:line="259" w:lineRule="auto"/>
              <w:jc w:val="both"/>
              <w:rPr>
                <w:rFonts w:ascii="Arial" w:eastAsia="Arial" w:hAnsi="Arial" w:cs="Arial"/>
                <w:sz w:val="16"/>
                <w:szCs w:val="16"/>
                <w:lang w:eastAsia="en-IE"/>
              </w:rPr>
            </w:pPr>
            <w:r w:rsidRPr="00670C81">
              <w:rPr>
                <w:rFonts w:ascii="Arial" w:eastAsia="Arial" w:hAnsi="Arial" w:cs="Arial"/>
                <w:i/>
                <w:sz w:val="16"/>
                <w:szCs w:val="16"/>
                <w:lang w:eastAsia="en-IE"/>
              </w:rPr>
              <w:t>Note for Parents: the inclusion of the above wording was mandated by the Education (Admission to Schools) Act 2018.</w:t>
            </w:r>
          </w:p>
        </w:tc>
      </w:tr>
    </w:tbl>
    <w:p w:rsidR="00670C81" w:rsidRPr="00670C81" w:rsidRDefault="00670C81" w:rsidP="00670C81">
      <w:pPr>
        <w:pBdr>
          <w:top w:val="nil"/>
          <w:left w:val="nil"/>
          <w:bottom w:val="nil"/>
          <w:right w:val="nil"/>
          <w:between w:val="nil"/>
        </w:pBdr>
        <w:spacing w:after="0" w:line="240" w:lineRule="auto"/>
        <w:jc w:val="both"/>
        <w:rPr>
          <w:rFonts w:ascii="Arial" w:eastAsia="Arial" w:hAnsi="Arial" w:cs="Arial"/>
          <w:b/>
          <w:color w:val="385623"/>
          <w:sz w:val="24"/>
          <w:szCs w:val="24"/>
          <w:lang w:eastAsia="en-IE"/>
        </w:rPr>
      </w:pPr>
    </w:p>
    <w:p w:rsidR="00670C81" w:rsidRPr="00670C81" w:rsidRDefault="00670C81" w:rsidP="00670C81">
      <w:pPr>
        <w:keepNext/>
        <w:keepLines/>
        <w:numPr>
          <w:ilvl w:val="0"/>
          <w:numId w:val="5"/>
        </w:numPr>
        <w:spacing w:before="40" w:after="0" w:line="240" w:lineRule="auto"/>
        <w:jc w:val="both"/>
        <w:outlineLvl w:val="1"/>
        <w:rPr>
          <w:rFonts w:ascii="Times New Roman" w:eastAsia="Arial" w:hAnsi="Times New Roman" w:cs="Times New Roman"/>
          <w:color w:val="2E75B5"/>
          <w:sz w:val="24"/>
          <w:szCs w:val="24"/>
          <w:lang w:eastAsia="en-IE"/>
        </w:rPr>
      </w:pPr>
      <w:bookmarkStart w:id="0" w:name="_30j0zll" w:colFirst="0" w:colLast="0"/>
      <w:bookmarkEnd w:id="0"/>
      <w:r w:rsidRPr="00670C81">
        <w:rPr>
          <w:rFonts w:ascii="Times New Roman" w:eastAsia="Arial" w:hAnsi="Times New Roman" w:cs="Times New Roman"/>
          <w:b/>
          <w:color w:val="2E75B5"/>
          <w:sz w:val="24"/>
          <w:szCs w:val="24"/>
          <w:lang w:eastAsia="en-IE"/>
        </w:rPr>
        <w:t xml:space="preserve">Oversubscription </w:t>
      </w:r>
    </w:p>
    <w:p w:rsidR="00670C81" w:rsidRPr="00670C81" w:rsidRDefault="00670C81" w:rsidP="00670C81">
      <w:pPr>
        <w:spacing w:after="0" w:line="259"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In the event that the school is oversubscribed, the school will, when deciding on applications for admission, apply the following selection criteria in the order listed below to those applications that are received within the timeline for receipt of applications as set out in the school’s annual admission notice: </w:t>
      </w:r>
    </w:p>
    <w:p w:rsidR="00670C81" w:rsidRPr="00670C81" w:rsidRDefault="00670C81" w:rsidP="00670C81">
      <w:pPr>
        <w:spacing w:after="160" w:line="259" w:lineRule="auto"/>
        <w:rPr>
          <w:rFonts w:ascii="Arial" w:eastAsia="Arial" w:hAnsi="Arial" w:cs="Arial"/>
          <w:lang w:eastAsia="en-IE"/>
        </w:rPr>
      </w:pPr>
      <w:r w:rsidRPr="00670C81">
        <w:rPr>
          <w:rFonts w:ascii="Arial" w:eastAsia="Arial" w:hAnsi="Arial" w:cs="Arial"/>
          <w:lang w:eastAsia="en-IE"/>
        </w:rPr>
        <w:t xml:space="preserve"> </w:t>
      </w: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670C81" w:rsidRPr="00670C81" w:rsidTr="001842B0">
        <w:tc>
          <w:tcPr>
            <w:tcW w:w="9016" w:type="dxa"/>
            <w:shd w:val="clear" w:color="auto" w:fill="E7E6E6"/>
          </w:tcPr>
          <w:p w:rsidR="00670C81" w:rsidRPr="00670C81" w:rsidRDefault="00670C81" w:rsidP="00670C81">
            <w:pPr>
              <w:spacing w:after="160" w:line="259" w:lineRule="auto"/>
              <w:rPr>
                <w:rFonts w:ascii="Arial" w:eastAsia="Arial" w:hAnsi="Arial" w:cs="Arial"/>
                <w:lang w:eastAsia="en-IE"/>
              </w:rPr>
            </w:pPr>
          </w:p>
          <w:p w:rsidR="00670C81" w:rsidRDefault="00670C81" w:rsidP="00670C81">
            <w:pPr>
              <w:numPr>
                <w:ilvl w:val="0"/>
                <w:numId w:val="9"/>
              </w:num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Applicants with brothers and sisters already enrolled in the school (including stepsiblings, resident at the same address), priority eldest.</w:t>
            </w:r>
          </w:p>
          <w:p w:rsidR="005603C3" w:rsidRDefault="005603C3" w:rsidP="005603C3">
            <w:pPr>
              <w:pStyle w:val="ListParagraph"/>
              <w:numPr>
                <w:ilvl w:val="0"/>
                <w:numId w:val="9"/>
              </w:numPr>
              <w:rPr>
                <w:rFonts w:ascii="Times New Roman" w:eastAsia="Arial" w:hAnsi="Times New Roman" w:cs="Times New Roman"/>
                <w:sz w:val="24"/>
                <w:szCs w:val="24"/>
                <w:lang w:eastAsia="en-IE"/>
              </w:rPr>
            </w:pPr>
            <w:r w:rsidRPr="005603C3">
              <w:rPr>
                <w:rFonts w:ascii="Times New Roman" w:eastAsia="Arial" w:hAnsi="Times New Roman" w:cs="Times New Roman"/>
                <w:sz w:val="24"/>
                <w:szCs w:val="24"/>
                <w:lang w:eastAsia="en-IE"/>
              </w:rPr>
              <w:t xml:space="preserve">Children of </w:t>
            </w:r>
            <w:r>
              <w:rPr>
                <w:rFonts w:ascii="Times New Roman" w:eastAsia="Arial" w:hAnsi="Times New Roman" w:cs="Times New Roman"/>
                <w:sz w:val="24"/>
                <w:szCs w:val="24"/>
                <w:lang w:eastAsia="en-IE"/>
              </w:rPr>
              <w:t>staff members, priority eldest.</w:t>
            </w:r>
          </w:p>
          <w:p w:rsidR="005603C3" w:rsidRDefault="005733C5" w:rsidP="005603C3">
            <w:pPr>
              <w:pStyle w:val="ListParagraph"/>
              <w:numPr>
                <w:ilvl w:val="0"/>
                <w:numId w:val="9"/>
              </w:numPr>
              <w:rPr>
                <w:rFonts w:ascii="Times New Roman" w:eastAsia="Arial" w:hAnsi="Times New Roman" w:cs="Times New Roman"/>
                <w:sz w:val="24"/>
                <w:szCs w:val="24"/>
                <w:lang w:eastAsia="en-IE"/>
              </w:rPr>
            </w:pPr>
            <w:r w:rsidRPr="005603C3">
              <w:rPr>
                <w:rFonts w:ascii="Times New Roman" w:eastAsia="Arial" w:hAnsi="Times New Roman" w:cs="Times New Roman"/>
                <w:sz w:val="24"/>
                <w:szCs w:val="24"/>
                <w:lang w:eastAsia="en-IE"/>
              </w:rPr>
              <w:t xml:space="preserve">Children resident within the parish of </w:t>
            </w:r>
            <w:proofErr w:type="spellStart"/>
            <w:r w:rsidRPr="005603C3">
              <w:rPr>
                <w:rFonts w:ascii="Times New Roman" w:eastAsia="Arial" w:hAnsi="Times New Roman" w:cs="Times New Roman"/>
                <w:sz w:val="24"/>
                <w:szCs w:val="24"/>
                <w:lang w:eastAsia="en-IE"/>
              </w:rPr>
              <w:t>Doora</w:t>
            </w:r>
            <w:proofErr w:type="spellEnd"/>
            <w:r w:rsidRPr="005603C3">
              <w:rPr>
                <w:rFonts w:ascii="Times New Roman" w:eastAsia="Arial" w:hAnsi="Times New Roman" w:cs="Times New Roman"/>
                <w:sz w:val="24"/>
                <w:szCs w:val="24"/>
                <w:lang w:eastAsia="en-IE"/>
              </w:rPr>
              <w:t xml:space="preserve">- </w:t>
            </w:r>
            <w:proofErr w:type="spellStart"/>
            <w:r w:rsidRPr="005603C3">
              <w:rPr>
                <w:rFonts w:ascii="Times New Roman" w:eastAsia="Arial" w:hAnsi="Times New Roman" w:cs="Times New Roman"/>
                <w:sz w:val="24"/>
                <w:szCs w:val="24"/>
                <w:lang w:eastAsia="en-IE"/>
              </w:rPr>
              <w:t>Barefield</w:t>
            </w:r>
            <w:proofErr w:type="spellEnd"/>
            <w:r w:rsidRPr="005603C3">
              <w:rPr>
                <w:rFonts w:ascii="Times New Roman" w:eastAsia="Arial" w:hAnsi="Times New Roman" w:cs="Times New Roman"/>
                <w:sz w:val="24"/>
                <w:szCs w:val="24"/>
                <w:lang w:eastAsia="en-IE"/>
              </w:rPr>
              <w:t>, priority eldest</w:t>
            </w:r>
          </w:p>
          <w:p w:rsidR="00670C81" w:rsidRPr="005603C3" w:rsidRDefault="00670C81" w:rsidP="005603C3">
            <w:pPr>
              <w:pStyle w:val="ListParagraph"/>
              <w:numPr>
                <w:ilvl w:val="0"/>
                <w:numId w:val="9"/>
              </w:numPr>
              <w:rPr>
                <w:rFonts w:ascii="Times New Roman" w:eastAsia="Arial" w:hAnsi="Times New Roman" w:cs="Times New Roman"/>
                <w:sz w:val="24"/>
                <w:szCs w:val="24"/>
                <w:lang w:eastAsia="en-IE"/>
              </w:rPr>
            </w:pPr>
            <w:r w:rsidRPr="005603C3">
              <w:rPr>
                <w:rFonts w:ascii="Times New Roman" w:eastAsia="Arial" w:hAnsi="Times New Roman" w:cs="Times New Roman"/>
                <w:sz w:val="24"/>
                <w:szCs w:val="24"/>
                <w:lang w:eastAsia="en-IE"/>
              </w:rPr>
              <w:t xml:space="preserve">Children who are not residents of the parish of </w:t>
            </w:r>
            <w:proofErr w:type="spellStart"/>
            <w:r w:rsidRPr="005603C3">
              <w:rPr>
                <w:rFonts w:ascii="Times New Roman" w:eastAsia="Arial" w:hAnsi="Times New Roman" w:cs="Times New Roman"/>
                <w:sz w:val="24"/>
                <w:szCs w:val="24"/>
                <w:lang w:eastAsia="en-IE"/>
              </w:rPr>
              <w:t>Doora</w:t>
            </w:r>
            <w:proofErr w:type="spellEnd"/>
            <w:r w:rsidRPr="005603C3">
              <w:rPr>
                <w:rFonts w:ascii="Times New Roman" w:eastAsia="Arial" w:hAnsi="Times New Roman" w:cs="Times New Roman"/>
                <w:sz w:val="24"/>
                <w:szCs w:val="24"/>
                <w:lang w:eastAsia="en-IE"/>
              </w:rPr>
              <w:t xml:space="preserve">- </w:t>
            </w:r>
            <w:proofErr w:type="spellStart"/>
            <w:r w:rsidRPr="005603C3">
              <w:rPr>
                <w:rFonts w:ascii="Times New Roman" w:eastAsia="Arial" w:hAnsi="Times New Roman" w:cs="Times New Roman"/>
                <w:sz w:val="24"/>
                <w:szCs w:val="24"/>
                <w:lang w:eastAsia="en-IE"/>
              </w:rPr>
              <w:t>Barefield</w:t>
            </w:r>
            <w:proofErr w:type="spellEnd"/>
            <w:r w:rsidRPr="005603C3">
              <w:rPr>
                <w:rFonts w:ascii="Times New Roman" w:eastAsia="Arial" w:hAnsi="Times New Roman" w:cs="Times New Roman"/>
                <w:sz w:val="24"/>
                <w:szCs w:val="24"/>
                <w:lang w:eastAsia="en-IE"/>
              </w:rPr>
              <w:t>, whose home address is closest to the school (measured by a straight line on an Ordnance Survey map), priority eldest.</w:t>
            </w:r>
          </w:p>
          <w:p w:rsidR="00670C81" w:rsidRPr="00670C81" w:rsidRDefault="00670C81" w:rsidP="00670C81">
            <w:pPr>
              <w:spacing w:after="160" w:line="259" w:lineRule="auto"/>
              <w:rPr>
                <w:rFonts w:ascii="Arial" w:eastAsia="Arial" w:hAnsi="Arial" w:cs="Arial"/>
                <w:b/>
                <w:lang w:eastAsia="en-IE"/>
              </w:rPr>
            </w:pPr>
          </w:p>
        </w:tc>
      </w:tr>
    </w:tbl>
    <w:p w:rsidR="00670C81" w:rsidRPr="00670C81" w:rsidRDefault="00670C81" w:rsidP="00670C81">
      <w:pPr>
        <w:spacing w:after="0" w:line="240" w:lineRule="auto"/>
        <w:jc w:val="both"/>
        <w:rPr>
          <w:rFonts w:ascii="Arial" w:eastAsia="Arial" w:hAnsi="Arial" w:cs="Arial"/>
          <w:lang w:eastAsia="en-IE"/>
        </w:rPr>
      </w:pPr>
    </w:p>
    <w:p w:rsidR="00670C81" w:rsidRPr="00670C81" w:rsidRDefault="00670C81" w:rsidP="00670C81">
      <w:pPr>
        <w:spacing w:after="0" w:line="240" w:lineRule="auto"/>
        <w:jc w:val="both"/>
        <w:rPr>
          <w:rFonts w:ascii="Arial" w:eastAsia="Arial" w:hAnsi="Arial" w:cs="Arial"/>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In the event that there are two or more students tied for a place or places in any of the selection criteria categories above (the number of applicants exceeds the number of remaining places), the following arrangements will apply:</w:t>
      </w:r>
    </w:p>
    <w:p w:rsidR="00670C81" w:rsidRPr="00670C81" w:rsidRDefault="00670C81" w:rsidP="00670C81">
      <w:pPr>
        <w:spacing w:after="160" w:line="259" w:lineRule="auto"/>
        <w:jc w:val="both"/>
        <w:rPr>
          <w:rFonts w:ascii="Times New Roman" w:eastAsia="Arial" w:hAnsi="Times New Roman" w:cs="Times New Roman"/>
          <w:sz w:val="24"/>
          <w:szCs w:val="24"/>
          <w:lang w:eastAsia="en-IE"/>
        </w:rPr>
      </w:pP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670C81" w:rsidRPr="00670C81" w:rsidTr="001842B0">
        <w:tc>
          <w:tcPr>
            <w:tcW w:w="9016" w:type="dxa"/>
            <w:shd w:val="clear" w:color="auto" w:fill="E7E6E6"/>
          </w:tcPr>
          <w:p w:rsidR="00670C81" w:rsidRPr="00670C81" w:rsidRDefault="00670C81" w:rsidP="00670C81">
            <w:pPr>
              <w:spacing w:after="160" w:line="259" w:lineRule="auto"/>
              <w:jc w:val="both"/>
              <w:rPr>
                <w:rFonts w:ascii="Times New Roman" w:eastAsia="Arial" w:hAnsi="Times New Roman" w:cs="Times New Roman"/>
                <w:color w:val="FF0000"/>
                <w:sz w:val="24"/>
                <w:szCs w:val="24"/>
                <w:lang w:eastAsia="en-IE"/>
              </w:rPr>
            </w:pPr>
            <w:r w:rsidRPr="00670C81">
              <w:rPr>
                <w:rFonts w:ascii="Times New Roman" w:eastAsia="Arial" w:hAnsi="Times New Roman" w:cs="Times New Roman"/>
                <w:sz w:val="24"/>
                <w:szCs w:val="24"/>
                <w:lang w:eastAsia="en-IE"/>
              </w:rPr>
              <w:t>Random selection which will be independently verified by a member of the Parents Association and School Principal.</w:t>
            </w:r>
          </w:p>
          <w:p w:rsidR="00670C81" w:rsidRPr="00670C81" w:rsidRDefault="00670C81" w:rsidP="00670C81">
            <w:pPr>
              <w:spacing w:after="160" w:line="259" w:lineRule="auto"/>
              <w:jc w:val="both"/>
              <w:rPr>
                <w:rFonts w:ascii="Arial" w:eastAsia="Arial" w:hAnsi="Arial" w:cs="Arial"/>
                <w:b/>
                <w:lang w:eastAsia="en-IE"/>
              </w:rPr>
            </w:pPr>
          </w:p>
        </w:tc>
      </w:tr>
    </w:tbl>
    <w:p w:rsidR="00670C81" w:rsidRPr="00670C81" w:rsidRDefault="00670C81" w:rsidP="00670C81">
      <w:pPr>
        <w:pBdr>
          <w:top w:val="nil"/>
          <w:left w:val="nil"/>
          <w:bottom w:val="nil"/>
          <w:right w:val="nil"/>
          <w:between w:val="nil"/>
        </w:pBdr>
        <w:spacing w:after="0" w:line="240" w:lineRule="auto"/>
        <w:ind w:left="851" w:hanging="720"/>
        <w:jc w:val="both"/>
        <w:rPr>
          <w:rFonts w:ascii="Arial" w:eastAsia="Arial" w:hAnsi="Arial" w:cs="Arial"/>
          <w:b/>
          <w:color w:val="385623"/>
          <w:sz w:val="24"/>
          <w:szCs w:val="24"/>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What will not be considered or taken into account</w:t>
      </w:r>
    </w:p>
    <w:p w:rsidR="00670C81" w:rsidRPr="00670C81" w:rsidRDefault="00670C81" w:rsidP="00670C81">
      <w:pPr>
        <w:pBdr>
          <w:top w:val="nil"/>
          <w:left w:val="nil"/>
          <w:bottom w:val="nil"/>
          <w:right w:val="nil"/>
          <w:between w:val="nil"/>
        </w:pBdr>
        <w:spacing w:after="0" w:line="240" w:lineRule="auto"/>
        <w:ind w:left="720" w:hanging="720"/>
        <w:rPr>
          <w:rFonts w:ascii="Arial" w:eastAsia="Arial" w:hAnsi="Arial" w:cs="Arial"/>
          <w:color w:val="000000"/>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lastRenderedPageBreak/>
        <w:t>In accordance with section 62(7) (e) of the Education Act, the school will not consider or take into account any of the following in deciding on applications for admission or when placing a student on a waiting list for admission to the school:</w:t>
      </w:r>
    </w:p>
    <w:p w:rsidR="00670C81" w:rsidRPr="00670C81" w:rsidRDefault="00670C81" w:rsidP="00670C81">
      <w:pPr>
        <w:spacing w:after="0" w:line="240" w:lineRule="auto"/>
        <w:jc w:val="both"/>
        <w:rPr>
          <w:rFonts w:ascii="Arial" w:eastAsia="Arial" w:hAnsi="Arial" w:cs="Arial"/>
          <w:lang w:eastAsia="en-IE"/>
        </w:rPr>
      </w:pP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670C81" w:rsidRPr="00670C81" w:rsidTr="001842B0">
        <w:tc>
          <w:tcPr>
            <w:tcW w:w="9016" w:type="dxa"/>
            <w:shd w:val="clear" w:color="auto" w:fill="E7E6E6"/>
          </w:tcPr>
          <w:p w:rsidR="00670C81" w:rsidRPr="00670C81" w:rsidRDefault="00670C81" w:rsidP="00670C81">
            <w:pPr>
              <w:spacing w:after="160" w:line="259" w:lineRule="auto"/>
              <w:rPr>
                <w:rFonts w:ascii="Times New Roman" w:eastAsia="Times New Roman" w:hAnsi="Times New Roman" w:cs="Times New Roman"/>
                <w:lang w:eastAsia="en-IE"/>
              </w:rPr>
            </w:pPr>
          </w:p>
          <w:p w:rsidR="00670C81" w:rsidRPr="00670C81" w:rsidRDefault="00670C81" w:rsidP="00670C81">
            <w:pPr>
              <w:numPr>
                <w:ilvl w:val="0"/>
                <w:numId w:val="6"/>
              </w:numPr>
              <w:spacing w:after="0" w:line="240" w:lineRule="auto"/>
              <w:ind w:hanging="294"/>
              <w:rPr>
                <w:rFonts w:ascii="Times New Roman" w:eastAsia="Times New Roman" w:hAnsi="Times New Roman" w:cs="Times New Roman"/>
                <w:sz w:val="24"/>
                <w:szCs w:val="24"/>
                <w:lang w:eastAsia="en-IE"/>
              </w:rPr>
            </w:pPr>
            <w:r w:rsidRPr="00670C81">
              <w:rPr>
                <w:rFonts w:ascii="Times New Roman" w:eastAsia="Times New Roman" w:hAnsi="Times New Roman" w:cs="Times New Roman"/>
                <w:sz w:val="24"/>
                <w:szCs w:val="24"/>
                <w:lang w:eastAsia="en-IE"/>
              </w:rPr>
              <w:t xml:space="preserve">a student’s prior attendance at a pre-school or pre-school service, including </w:t>
            </w:r>
            <w:proofErr w:type="spellStart"/>
            <w:r w:rsidRPr="00670C81">
              <w:rPr>
                <w:rFonts w:ascii="Times New Roman" w:eastAsia="Times New Roman" w:hAnsi="Times New Roman" w:cs="Times New Roman"/>
                <w:sz w:val="24"/>
                <w:szCs w:val="24"/>
                <w:lang w:eastAsia="en-IE"/>
              </w:rPr>
              <w:t>naíonraí</w:t>
            </w:r>
            <w:proofErr w:type="spellEnd"/>
            <w:r w:rsidRPr="00670C81">
              <w:rPr>
                <w:rFonts w:ascii="Times New Roman" w:eastAsia="Times New Roman" w:hAnsi="Times New Roman" w:cs="Times New Roman"/>
                <w:sz w:val="24"/>
                <w:szCs w:val="24"/>
                <w:lang w:eastAsia="en-IE"/>
              </w:rPr>
              <w:t xml:space="preserve">, </w:t>
            </w:r>
          </w:p>
          <w:p w:rsidR="00670C81" w:rsidRPr="00670C81" w:rsidRDefault="00670C81" w:rsidP="00670C81">
            <w:pPr>
              <w:spacing w:after="160" w:line="259" w:lineRule="auto"/>
              <w:ind w:left="720"/>
              <w:rPr>
                <w:rFonts w:ascii="Times New Roman" w:eastAsia="Times New Roman" w:hAnsi="Times New Roman" w:cs="Times New Roman"/>
                <w:sz w:val="24"/>
                <w:szCs w:val="24"/>
                <w:lang w:eastAsia="en-IE"/>
              </w:rPr>
            </w:pPr>
          </w:p>
          <w:p w:rsidR="00670C81" w:rsidRPr="00670C81" w:rsidRDefault="00670C81" w:rsidP="00670C81">
            <w:pPr>
              <w:numPr>
                <w:ilvl w:val="0"/>
                <w:numId w:val="6"/>
              </w:numPr>
              <w:spacing w:after="0" w:line="240" w:lineRule="auto"/>
              <w:rPr>
                <w:rFonts w:ascii="Times New Roman" w:eastAsia="Times New Roman" w:hAnsi="Times New Roman" w:cs="Times New Roman"/>
                <w:sz w:val="24"/>
                <w:szCs w:val="24"/>
                <w:lang w:eastAsia="en-IE"/>
              </w:rPr>
            </w:pPr>
            <w:r w:rsidRPr="00670C81">
              <w:rPr>
                <w:rFonts w:ascii="Times New Roman" w:eastAsia="Times New Roman" w:hAnsi="Times New Roman" w:cs="Times New Roman"/>
                <w:sz w:val="24"/>
                <w:szCs w:val="24"/>
                <w:lang w:eastAsia="en-IE"/>
              </w:rPr>
              <w:t xml:space="preserve">the payment of fees or contributions (howsoever described) to the school; </w:t>
            </w:r>
          </w:p>
          <w:p w:rsidR="00670C81" w:rsidRPr="00670C81" w:rsidRDefault="00670C81" w:rsidP="00670C81">
            <w:pPr>
              <w:spacing w:after="160" w:line="259" w:lineRule="auto"/>
              <w:ind w:left="720"/>
              <w:rPr>
                <w:rFonts w:ascii="Times New Roman" w:eastAsia="Times New Roman" w:hAnsi="Times New Roman" w:cs="Times New Roman"/>
                <w:color w:val="C00000"/>
                <w:sz w:val="24"/>
                <w:szCs w:val="24"/>
                <w:lang w:eastAsia="en-IE"/>
              </w:rPr>
            </w:pPr>
          </w:p>
          <w:p w:rsidR="00670C81" w:rsidRPr="00670C81" w:rsidRDefault="00670C81" w:rsidP="00670C81">
            <w:pPr>
              <w:numPr>
                <w:ilvl w:val="0"/>
                <w:numId w:val="6"/>
              </w:numPr>
              <w:spacing w:after="0" w:line="240" w:lineRule="auto"/>
              <w:rPr>
                <w:rFonts w:ascii="Times New Roman" w:eastAsia="Times New Roman" w:hAnsi="Times New Roman" w:cs="Times New Roman"/>
                <w:sz w:val="24"/>
                <w:szCs w:val="24"/>
                <w:lang w:eastAsia="en-IE"/>
              </w:rPr>
            </w:pPr>
            <w:r w:rsidRPr="00670C81">
              <w:rPr>
                <w:rFonts w:ascii="Times New Roman" w:eastAsia="Times New Roman" w:hAnsi="Times New Roman" w:cs="Times New Roman"/>
                <w:sz w:val="24"/>
                <w:szCs w:val="24"/>
                <w:lang w:eastAsia="en-IE"/>
              </w:rPr>
              <w:t>a student’s academic ability, skills or aptitude;</w:t>
            </w:r>
          </w:p>
          <w:p w:rsidR="00670C81" w:rsidRPr="00670C81" w:rsidRDefault="00670C81" w:rsidP="00670C81">
            <w:pPr>
              <w:spacing w:after="160" w:line="259" w:lineRule="auto"/>
              <w:ind w:left="1080"/>
              <w:rPr>
                <w:rFonts w:ascii="Times New Roman" w:eastAsia="Times New Roman" w:hAnsi="Times New Roman" w:cs="Times New Roman"/>
                <w:sz w:val="24"/>
                <w:szCs w:val="24"/>
                <w:lang w:eastAsia="en-IE"/>
              </w:rPr>
            </w:pPr>
          </w:p>
          <w:p w:rsidR="00670C81" w:rsidRPr="00670C81" w:rsidRDefault="00670C81" w:rsidP="00670C81">
            <w:pPr>
              <w:numPr>
                <w:ilvl w:val="0"/>
                <w:numId w:val="6"/>
              </w:numPr>
              <w:spacing w:after="0" w:line="240" w:lineRule="auto"/>
              <w:rPr>
                <w:rFonts w:ascii="Times New Roman" w:eastAsia="Times New Roman" w:hAnsi="Times New Roman" w:cs="Times New Roman"/>
                <w:sz w:val="24"/>
                <w:szCs w:val="24"/>
                <w:lang w:eastAsia="en-IE"/>
              </w:rPr>
            </w:pPr>
            <w:r w:rsidRPr="00670C81">
              <w:rPr>
                <w:rFonts w:ascii="Times New Roman" w:eastAsia="Times New Roman" w:hAnsi="Times New Roman" w:cs="Times New Roman"/>
                <w:sz w:val="24"/>
                <w:szCs w:val="24"/>
                <w:lang w:eastAsia="en-IE"/>
              </w:rPr>
              <w:t>the occupation, financial status, academic ability, skills or aptitude of a student’s parents;</w:t>
            </w:r>
          </w:p>
          <w:p w:rsidR="00670C81" w:rsidRPr="00670C81" w:rsidRDefault="00670C81" w:rsidP="00670C81">
            <w:pPr>
              <w:spacing w:after="160" w:line="259" w:lineRule="auto"/>
              <w:ind w:left="720"/>
              <w:rPr>
                <w:rFonts w:ascii="Times New Roman" w:eastAsia="Times New Roman" w:hAnsi="Times New Roman" w:cs="Times New Roman"/>
                <w:sz w:val="24"/>
                <w:szCs w:val="24"/>
                <w:lang w:eastAsia="en-IE"/>
              </w:rPr>
            </w:pPr>
          </w:p>
          <w:p w:rsidR="00670C81" w:rsidRPr="00670C81" w:rsidRDefault="00670C81" w:rsidP="00670C81">
            <w:pPr>
              <w:numPr>
                <w:ilvl w:val="0"/>
                <w:numId w:val="6"/>
              </w:numPr>
              <w:spacing w:after="0" w:line="240" w:lineRule="auto"/>
              <w:rPr>
                <w:rFonts w:ascii="Times New Roman" w:eastAsia="Times New Roman" w:hAnsi="Times New Roman" w:cs="Times New Roman"/>
                <w:sz w:val="24"/>
                <w:szCs w:val="24"/>
                <w:lang w:eastAsia="en-IE"/>
              </w:rPr>
            </w:pPr>
            <w:r w:rsidRPr="00670C81">
              <w:rPr>
                <w:rFonts w:ascii="Times New Roman" w:eastAsia="Times New Roman" w:hAnsi="Times New Roman" w:cs="Times New Roman"/>
                <w:sz w:val="24"/>
                <w:szCs w:val="24"/>
                <w:lang w:eastAsia="en-IE"/>
              </w:rPr>
              <w:t xml:space="preserve">a requirement that a student, or his or her parents, attend an interview, open day or other meeting as a condition of admission; </w:t>
            </w:r>
          </w:p>
          <w:p w:rsidR="00670C81" w:rsidRPr="00670C81" w:rsidRDefault="00670C81" w:rsidP="00670C81">
            <w:pPr>
              <w:spacing w:after="160" w:line="259" w:lineRule="auto"/>
              <w:ind w:left="720"/>
              <w:rPr>
                <w:rFonts w:ascii="Times New Roman" w:eastAsia="Times New Roman" w:hAnsi="Times New Roman" w:cs="Times New Roman"/>
                <w:color w:val="C00000"/>
                <w:sz w:val="24"/>
                <w:szCs w:val="24"/>
                <w:lang w:eastAsia="en-IE"/>
              </w:rPr>
            </w:pPr>
          </w:p>
          <w:p w:rsidR="00670C81" w:rsidRPr="00670C81" w:rsidRDefault="00670C81" w:rsidP="00670C81">
            <w:pPr>
              <w:numPr>
                <w:ilvl w:val="0"/>
                <w:numId w:val="6"/>
              </w:numPr>
              <w:spacing w:after="0" w:line="240" w:lineRule="auto"/>
              <w:rPr>
                <w:rFonts w:ascii="Times New Roman" w:eastAsia="Times New Roman" w:hAnsi="Times New Roman" w:cs="Times New Roman"/>
                <w:sz w:val="24"/>
                <w:szCs w:val="24"/>
                <w:lang w:eastAsia="en-IE"/>
              </w:rPr>
            </w:pPr>
            <w:r w:rsidRPr="00670C81">
              <w:rPr>
                <w:rFonts w:ascii="Times New Roman" w:eastAsia="Times New Roman" w:hAnsi="Times New Roman" w:cs="Times New Roman"/>
                <w:sz w:val="24"/>
                <w:szCs w:val="24"/>
                <w:lang w:eastAsia="en-IE"/>
              </w:rPr>
              <w:t>a student’s connection to the school by virtue of a member of his or her family attending or having previously attended the school;(other than in the case of criteria 3 above)</w:t>
            </w:r>
          </w:p>
          <w:p w:rsidR="00670C81" w:rsidRPr="00670C81" w:rsidRDefault="00670C81" w:rsidP="00670C81">
            <w:pPr>
              <w:spacing w:after="160" w:line="259" w:lineRule="auto"/>
              <w:ind w:left="720"/>
              <w:rPr>
                <w:rFonts w:ascii="Times New Roman" w:eastAsia="Times New Roman" w:hAnsi="Times New Roman" w:cs="Times New Roman"/>
                <w:sz w:val="24"/>
                <w:szCs w:val="24"/>
                <w:lang w:eastAsia="en-IE"/>
              </w:rPr>
            </w:pPr>
          </w:p>
          <w:p w:rsidR="00670C81" w:rsidRPr="00670C81" w:rsidRDefault="00670C81" w:rsidP="00670C81">
            <w:pPr>
              <w:numPr>
                <w:ilvl w:val="0"/>
                <w:numId w:val="6"/>
              </w:numPr>
              <w:spacing w:after="0" w:line="240" w:lineRule="auto"/>
              <w:rPr>
                <w:rFonts w:ascii="Times New Roman" w:eastAsia="Times New Roman" w:hAnsi="Times New Roman" w:cs="Times New Roman"/>
                <w:sz w:val="24"/>
                <w:szCs w:val="24"/>
                <w:lang w:eastAsia="en-IE"/>
              </w:rPr>
            </w:pPr>
            <w:r w:rsidRPr="00670C81">
              <w:rPr>
                <w:rFonts w:ascii="Times New Roman" w:eastAsia="Times New Roman" w:hAnsi="Times New Roman" w:cs="Times New Roman"/>
                <w:sz w:val="24"/>
                <w:szCs w:val="24"/>
                <w:lang w:eastAsia="en-IE"/>
              </w:rPr>
              <w:t xml:space="preserve">the date and time on which an application for admission was received by the school, </w:t>
            </w:r>
          </w:p>
          <w:p w:rsidR="00670C81" w:rsidRPr="00670C81" w:rsidRDefault="00670C81" w:rsidP="00670C81">
            <w:pPr>
              <w:spacing w:after="160" w:line="259" w:lineRule="auto"/>
              <w:rPr>
                <w:rFonts w:ascii="Times New Roman" w:eastAsia="Times New Roman" w:hAnsi="Times New Roman" w:cs="Times New Roman"/>
                <w:color w:val="FF0000"/>
                <w:sz w:val="24"/>
                <w:szCs w:val="24"/>
                <w:lang w:eastAsia="en-IE"/>
              </w:rPr>
            </w:pPr>
          </w:p>
          <w:p w:rsidR="00670C81" w:rsidRPr="00670C81" w:rsidRDefault="00670C81" w:rsidP="00670C81">
            <w:pPr>
              <w:spacing w:after="160" w:line="259" w:lineRule="auto"/>
              <w:ind w:left="720"/>
              <w:rPr>
                <w:rFonts w:ascii="Times New Roman" w:eastAsia="Times New Roman" w:hAnsi="Times New Roman" w:cs="Times New Roman"/>
                <w:sz w:val="24"/>
                <w:szCs w:val="24"/>
                <w:lang w:eastAsia="en-IE"/>
              </w:rPr>
            </w:pPr>
            <w:r w:rsidRPr="00670C81">
              <w:rPr>
                <w:rFonts w:ascii="Times New Roman" w:eastAsia="Times New Roman" w:hAnsi="Times New Roman" w:cs="Times New Roman"/>
                <w:sz w:val="24"/>
                <w:szCs w:val="24"/>
                <w:lang w:eastAsia="en-IE"/>
              </w:rPr>
              <w:t>This is subject to the application being received at any time during the period specified for receiving applications set out in the annual admission notice of the school for the school year concerned.</w:t>
            </w:r>
          </w:p>
          <w:p w:rsidR="00670C81" w:rsidRPr="00670C81" w:rsidRDefault="00670C81" w:rsidP="00670C81">
            <w:pPr>
              <w:spacing w:after="160" w:line="259" w:lineRule="auto"/>
              <w:ind w:left="720"/>
              <w:rPr>
                <w:rFonts w:ascii="Times New Roman" w:eastAsia="Times New Roman" w:hAnsi="Times New Roman" w:cs="Times New Roman"/>
                <w:sz w:val="24"/>
                <w:szCs w:val="24"/>
                <w:lang w:eastAsia="en-IE"/>
              </w:rPr>
            </w:pPr>
          </w:p>
          <w:p w:rsidR="00670C81" w:rsidRPr="00670C81" w:rsidRDefault="00670C81" w:rsidP="00670C81">
            <w:pPr>
              <w:spacing w:after="160" w:line="259" w:lineRule="auto"/>
              <w:ind w:left="720"/>
              <w:rPr>
                <w:rFonts w:ascii="Times New Roman" w:eastAsia="Times New Roman" w:hAnsi="Times New Roman" w:cs="Times New Roman"/>
                <w:sz w:val="24"/>
                <w:szCs w:val="24"/>
                <w:lang w:eastAsia="en-IE"/>
              </w:rPr>
            </w:pPr>
            <w:r w:rsidRPr="00670C81">
              <w:rPr>
                <w:rFonts w:ascii="Times New Roman" w:eastAsia="Times New Roman" w:hAnsi="Times New Roman" w:cs="Times New Roman"/>
                <w:sz w:val="24"/>
                <w:szCs w:val="24"/>
                <w:lang w:eastAsia="en-IE"/>
              </w:rPr>
              <w:t>This is also subject to the school making offers based on existing waiting lists (up until 31</w:t>
            </w:r>
            <w:r w:rsidRPr="00670C81">
              <w:rPr>
                <w:rFonts w:ascii="Times New Roman" w:eastAsia="Times New Roman" w:hAnsi="Times New Roman" w:cs="Times New Roman"/>
                <w:sz w:val="24"/>
                <w:szCs w:val="24"/>
                <w:vertAlign w:val="superscript"/>
                <w:lang w:eastAsia="en-IE"/>
              </w:rPr>
              <w:t>st</w:t>
            </w:r>
            <w:r w:rsidRPr="00670C81">
              <w:rPr>
                <w:rFonts w:ascii="Times New Roman" w:eastAsia="Times New Roman" w:hAnsi="Times New Roman" w:cs="Times New Roman"/>
                <w:sz w:val="24"/>
                <w:szCs w:val="24"/>
                <w:lang w:eastAsia="en-IE"/>
              </w:rPr>
              <w:t xml:space="preserve"> January 2025 only). </w:t>
            </w:r>
          </w:p>
        </w:tc>
      </w:tr>
    </w:tbl>
    <w:p w:rsidR="00670C81" w:rsidRPr="00670C81" w:rsidRDefault="00670C81" w:rsidP="00670C81">
      <w:pPr>
        <w:pBdr>
          <w:top w:val="nil"/>
          <w:left w:val="nil"/>
          <w:bottom w:val="nil"/>
          <w:right w:val="nil"/>
          <w:between w:val="nil"/>
        </w:pBdr>
        <w:spacing w:after="0" w:line="240" w:lineRule="auto"/>
        <w:ind w:left="851" w:hanging="720"/>
        <w:jc w:val="both"/>
        <w:rPr>
          <w:rFonts w:ascii="Arial" w:eastAsia="Arial" w:hAnsi="Arial" w:cs="Arial"/>
          <w:b/>
          <w:color w:val="385623"/>
          <w:sz w:val="24"/>
          <w:szCs w:val="24"/>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 xml:space="preserve">Decisions on applications </w:t>
      </w:r>
    </w:p>
    <w:p w:rsidR="00670C81" w:rsidRPr="00670C81" w:rsidRDefault="00670C81" w:rsidP="00670C81">
      <w:pPr>
        <w:pBdr>
          <w:top w:val="nil"/>
          <w:left w:val="nil"/>
          <w:bottom w:val="nil"/>
          <w:right w:val="nil"/>
          <w:between w:val="nil"/>
        </w:pBdr>
        <w:spacing w:after="0" w:line="240" w:lineRule="auto"/>
        <w:ind w:left="720" w:hanging="720"/>
        <w:jc w:val="both"/>
        <w:rPr>
          <w:rFonts w:ascii="Times New Roman" w:eastAsia="Arial" w:hAnsi="Times New Roman" w:cs="Times New Roman"/>
          <w:b/>
          <w:color w:val="000000"/>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All decisions on applications for admission to </w:t>
      </w: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will be based on the following:</w:t>
      </w:r>
    </w:p>
    <w:p w:rsidR="00670C81" w:rsidRPr="00670C81" w:rsidRDefault="00670C81" w:rsidP="00670C81">
      <w:pPr>
        <w:numPr>
          <w:ilvl w:val="0"/>
          <w:numId w:val="4"/>
        </w:numPr>
        <w:pBdr>
          <w:top w:val="nil"/>
          <w:left w:val="nil"/>
          <w:bottom w:val="nil"/>
          <w:right w:val="nil"/>
          <w:between w:val="nil"/>
        </w:pBdr>
        <w:spacing w:after="0" w:line="240" w:lineRule="auto"/>
        <w:ind w:left="426"/>
        <w:rPr>
          <w:rFonts w:ascii="Times New Roman" w:eastAsia="Calibri" w:hAnsi="Times New Roman" w:cs="Times New Roman"/>
          <w:b/>
          <w:color w:val="000000"/>
          <w:sz w:val="24"/>
          <w:szCs w:val="24"/>
          <w:lang w:eastAsia="en-IE"/>
        </w:rPr>
      </w:pPr>
      <w:r w:rsidRPr="00670C81">
        <w:rPr>
          <w:rFonts w:ascii="Times New Roman" w:eastAsia="Arial" w:hAnsi="Times New Roman" w:cs="Times New Roman"/>
          <w:color w:val="000000"/>
          <w:sz w:val="24"/>
          <w:szCs w:val="24"/>
          <w:lang w:eastAsia="en-IE"/>
        </w:rPr>
        <w:t>Our school’s admission policy</w:t>
      </w:r>
    </w:p>
    <w:p w:rsidR="00670C81" w:rsidRPr="00670C81" w:rsidRDefault="00670C81" w:rsidP="00670C81">
      <w:pPr>
        <w:numPr>
          <w:ilvl w:val="0"/>
          <w:numId w:val="4"/>
        </w:numPr>
        <w:pBdr>
          <w:top w:val="nil"/>
          <w:left w:val="nil"/>
          <w:bottom w:val="nil"/>
          <w:right w:val="nil"/>
          <w:between w:val="nil"/>
        </w:pBdr>
        <w:spacing w:after="0" w:line="240" w:lineRule="auto"/>
        <w:ind w:left="426"/>
        <w:rPr>
          <w:rFonts w:ascii="Times New Roman" w:eastAsia="Calibri" w:hAnsi="Times New Roman" w:cs="Times New Roman"/>
          <w:b/>
          <w:color w:val="000000"/>
          <w:sz w:val="24"/>
          <w:szCs w:val="24"/>
          <w:lang w:eastAsia="en-IE"/>
        </w:rPr>
      </w:pPr>
      <w:r w:rsidRPr="00670C81">
        <w:rPr>
          <w:rFonts w:ascii="Times New Roman" w:eastAsia="Arial" w:hAnsi="Times New Roman" w:cs="Times New Roman"/>
          <w:color w:val="000000"/>
          <w:sz w:val="24"/>
          <w:szCs w:val="24"/>
          <w:lang w:eastAsia="en-IE"/>
        </w:rPr>
        <w:t>The school’s annual admission notice (where applicable)</w:t>
      </w:r>
    </w:p>
    <w:p w:rsidR="00670C81" w:rsidRPr="00670C81" w:rsidRDefault="00670C81" w:rsidP="00670C81">
      <w:pPr>
        <w:numPr>
          <w:ilvl w:val="0"/>
          <w:numId w:val="4"/>
        </w:numPr>
        <w:pBdr>
          <w:top w:val="nil"/>
          <w:left w:val="nil"/>
          <w:bottom w:val="nil"/>
          <w:right w:val="nil"/>
          <w:between w:val="nil"/>
        </w:pBdr>
        <w:spacing w:after="0" w:line="240" w:lineRule="auto"/>
        <w:ind w:left="426"/>
        <w:rPr>
          <w:rFonts w:ascii="Times New Roman" w:eastAsia="Calibri" w:hAnsi="Times New Roman" w:cs="Times New Roman"/>
          <w:b/>
          <w:color w:val="000000"/>
          <w:sz w:val="24"/>
          <w:szCs w:val="24"/>
          <w:lang w:eastAsia="en-IE"/>
        </w:rPr>
      </w:pPr>
      <w:r w:rsidRPr="00670C81">
        <w:rPr>
          <w:rFonts w:ascii="Times New Roman" w:eastAsia="Arial" w:hAnsi="Times New Roman" w:cs="Times New Roman"/>
          <w:color w:val="000000"/>
          <w:sz w:val="24"/>
          <w:szCs w:val="24"/>
          <w:lang w:eastAsia="en-IE"/>
        </w:rPr>
        <w:t>The information</w:t>
      </w:r>
      <w:r w:rsidRPr="00670C81">
        <w:rPr>
          <w:rFonts w:ascii="Times New Roman" w:eastAsia="Arial" w:hAnsi="Times New Roman" w:cs="Times New Roman"/>
          <w:color w:val="0070C0"/>
          <w:sz w:val="24"/>
          <w:szCs w:val="24"/>
          <w:lang w:eastAsia="en-IE"/>
        </w:rPr>
        <w:t xml:space="preserve"> </w:t>
      </w:r>
      <w:r w:rsidRPr="00670C81">
        <w:rPr>
          <w:rFonts w:ascii="Times New Roman" w:eastAsia="Arial" w:hAnsi="Times New Roman" w:cs="Times New Roman"/>
          <w:color w:val="000000"/>
          <w:sz w:val="24"/>
          <w:szCs w:val="24"/>
          <w:lang w:eastAsia="en-IE"/>
        </w:rPr>
        <w:t>provided by the applicant in the school’s official application form received during the period specified in our annual admission notice for receiving applications</w:t>
      </w:r>
    </w:p>
    <w:p w:rsidR="00670C81" w:rsidRPr="00670C81" w:rsidRDefault="00670C81" w:rsidP="00670C81">
      <w:pPr>
        <w:pBdr>
          <w:top w:val="nil"/>
          <w:left w:val="nil"/>
          <w:bottom w:val="nil"/>
          <w:right w:val="nil"/>
          <w:between w:val="nil"/>
        </w:pBdr>
        <w:spacing w:after="0" w:line="240" w:lineRule="auto"/>
        <w:ind w:left="426" w:hanging="720"/>
        <w:rPr>
          <w:rFonts w:ascii="Times New Roman" w:eastAsia="Arial" w:hAnsi="Times New Roman" w:cs="Times New Roman"/>
          <w:color w:val="000000"/>
          <w:sz w:val="24"/>
          <w:szCs w:val="24"/>
          <w:lang w:eastAsia="en-IE"/>
        </w:rPr>
      </w:pPr>
    </w:p>
    <w:p w:rsidR="00670C81" w:rsidRPr="00670C81" w:rsidRDefault="00670C81" w:rsidP="00670C81">
      <w:pPr>
        <w:pBdr>
          <w:top w:val="nil"/>
          <w:left w:val="nil"/>
          <w:bottom w:val="nil"/>
          <w:right w:val="nil"/>
          <w:between w:val="nil"/>
        </w:pBdr>
        <w:spacing w:after="0" w:line="240" w:lineRule="auto"/>
        <w:ind w:left="426" w:hanging="360"/>
        <w:rPr>
          <w:rFonts w:ascii="Times New Roman" w:eastAsia="Arial" w:hAnsi="Times New Roman" w:cs="Times New Roman"/>
          <w:color w:val="000000"/>
          <w:sz w:val="24"/>
          <w:szCs w:val="24"/>
          <w:lang w:eastAsia="en-IE"/>
        </w:rPr>
      </w:pPr>
      <w:r w:rsidRPr="00670C81">
        <w:rPr>
          <w:rFonts w:ascii="Times New Roman" w:eastAsia="Arial" w:hAnsi="Times New Roman" w:cs="Times New Roman"/>
          <w:color w:val="000000"/>
          <w:sz w:val="24"/>
          <w:szCs w:val="24"/>
          <w:lang w:eastAsia="en-IE"/>
        </w:rPr>
        <w:lastRenderedPageBreak/>
        <w:t xml:space="preserve">(Please see </w:t>
      </w:r>
      <w:hyperlink w:anchor="_3znysh7">
        <w:r w:rsidRPr="00670C81">
          <w:rPr>
            <w:rFonts w:ascii="Times New Roman" w:eastAsia="Arial" w:hAnsi="Times New Roman" w:cs="Times New Roman"/>
            <w:color w:val="0000AA"/>
            <w:sz w:val="24"/>
            <w:szCs w:val="24"/>
            <w:u w:val="single"/>
            <w:lang w:eastAsia="en-IE"/>
          </w:rPr>
          <w:t>section 1</w:t>
        </w:r>
      </w:hyperlink>
      <w:r w:rsidRPr="00670C81">
        <w:rPr>
          <w:rFonts w:ascii="Times New Roman" w:eastAsia="Arial" w:hAnsi="Times New Roman" w:cs="Times New Roman"/>
          <w:color w:val="0000AA"/>
          <w:sz w:val="24"/>
          <w:szCs w:val="24"/>
          <w:u w:val="single"/>
          <w:lang w:eastAsia="en-IE"/>
        </w:rPr>
        <w:t>4</w:t>
      </w:r>
      <w:r w:rsidRPr="00670C81">
        <w:rPr>
          <w:rFonts w:ascii="Times New Roman" w:eastAsia="Arial" w:hAnsi="Times New Roman" w:cs="Times New Roman"/>
          <w:color w:val="000000"/>
          <w:sz w:val="24"/>
          <w:szCs w:val="24"/>
          <w:lang w:eastAsia="en-IE"/>
        </w:rPr>
        <w:t xml:space="preserve"> below in relation to applications received outside of the admissions period and </w:t>
      </w:r>
      <w:hyperlink w:anchor="_2et92p0">
        <w:r w:rsidRPr="00670C81">
          <w:rPr>
            <w:rFonts w:ascii="Times New Roman" w:eastAsia="Arial" w:hAnsi="Times New Roman" w:cs="Times New Roman"/>
            <w:color w:val="0000AA"/>
            <w:sz w:val="24"/>
            <w:szCs w:val="24"/>
            <w:u w:val="single"/>
            <w:lang w:eastAsia="en-IE"/>
          </w:rPr>
          <w:t xml:space="preserve">section 15 </w:t>
        </w:r>
      </w:hyperlink>
      <w:r w:rsidRPr="00670C81">
        <w:rPr>
          <w:rFonts w:ascii="Times New Roman" w:eastAsia="Arial" w:hAnsi="Times New Roman" w:cs="Times New Roman"/>
          <w:color w:val="000000"/>
          <w:sz w:val="24"/>
          <w:szCs w:val="24"/>
          <w:lang w:eastAsia="en-IE"/>
        </w:rPr>
        <w:t xml:space="preserve"> below in relation to applications for places in years other than the intake group.)</w:t>
      </w:r>
    </w:p>
    <w:p w:rsidR="00670C81" w:rsidRPr="00670C81" w:rsidRDefault="00670C81" w:rsidP="00670C81">
      <w:pPr>
        <w:pBdr>
          <w:top w:val="nil"/>
          <w:left w:val="nil"/>
          <w:bottom w:val="nil"/>
          <w:right w:val="nil"/>
          <w:between w:val="nil"/>
        </w:pBdr>
        <w:spacing w:after="0" w:line="240" w:lineRule="auto"/>
        <w:ind w:left="426" w:hanging="720"/>
        <w:rPr>
          <w:rFonts w:ascii="Times New Roman" w:eastAsia="Arial" w:hAnsi="Times New Roman" w:cs="Times New Roman"/>
          <w:color w:val="000000"/>
          <w:sz w:val="24"/>
          <w:szCs w:val="24"/>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Selection criteria that are not included in our school admission policy will not be used to make a decision on an application for a place in our school.</w:t>
      </w:r>
    </w:p>
    <w:p w:rsidR="00670C81" w:rsidRPr="00670C81" w:rsidRDefault="00670C81" w:rsidP="00670C81">
      <w:pPr>
        <w:spacing w:after="0" w:line="240" w:lineRule="auto"/>
        <w:rPr>
          <w:rFonts w:ascii="Times New Roman" w:eastAsia="Arial" w:hAnsi="Times New Roman" w:cs="Times New Roman"/>
          <w:b/>
          <w:sz w:val="24"/>
          <w:szCs w:val="24"/>
          <w:lang w:eastAsia="en-IE"/>
        </w:rPr>
      </w:pPr>
    </w:p>
    <w:p w:rsidR="00670C81" w:rsidRPr="00670C81" w:rsidRDefault="00670C81" w:rsidP="00670C81">
      <w:pPr>
        <w:spacing w:after="0" w:line="240" w:lineRule="auto"/>
        <w:rPr>
          <w:rFonts w:ascii="Arial" w:eastAsia="Arial" w:hAnsi="Arial" w:cs="Arial"/>
          <w:b/>
          <w:lang w:eastAsia="en-IE"/>
        </w:rPr>
      </w:pPr>
    </w:p>
    <w:p w:rsidR="00670C81" w:rsidRPr="00670C81" w:rsidRDefault="00670C81" w:rsidP="00670C81">
      <w:pPr>
        <w:spacing w:after="0" w:line="240" w:lineRule="auto"/>
        <w:rPr>
          <w:rFonts w:ascii="Arial" w:eastAsia="Arial" w:hAnsi="Arial" w:cs="Arial"/>
          <w:b/>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Notifying applicants of decisions</w:t>
      </w:r>
    </w:p>
    <w:p w:rsidR="00670C81" w:rsidRPr="00670C81" w:rsidRDefault="00670C81" w:rsidP="00670C81">
      <w:pPr>
        <w:spacing w:after="0" w:line="240" w:lineRule="auto"/>
        <w:jc w:val="both"/>
        <w:rPr>
          <w:rFonts w:ascii="Arial" w:eastAsia="Arial" w:hAnsi="Arial" w:cs="Arial"/>
          <w:color w:val="385623"/>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Applicants will be informed in writing as to the decision of the school, within the timeline outlined in the annual admissions notice. </w:t>
      </w:r>
    </w:p>
    <w:p w:rsidR="00670C81" w:rsidRPr="00670C81" w:rsidRDefault="00670C81" w:rsidP="00670C81">
      <w:pPr>
        <w:spacing w:after="0" w:line="240" w:lineRule="auto"/>
        <w:rPr>
          <w:rFonts w:ascii="Times New Roman" w:eastAsia="Arial" w:hAnsi="Times New Roman" w:cs="Times New Roman"/>
          <w:sz w:val="24"/>
          <w:szCs w:val="24"/>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If a student is not offered a place in our school, the reasons why they were not offered a place will be communicated in writing to the applicant, including, where applicable, details of the student’s ranking against the selection criteria and details of the student’s place on the waiting list for the school year concerned.  </w:t>
      </w:r>
    </w:p>
    <w:p w:rsidR="00670C81" w:rsidRPr="00670C81" w:rsidRDefault="00670C81" w:rsidP="00670C81">
      <w:pPr>
        <w:spacing w:after="0" w:line="240" w:lineRule="auto"/>
        <w:rPr>
          <w:rFonts w:ascii="Times New Roman" w:eastAsia="Arial" w:hAnsi="Times New Roman" w:cs="Times New Roman"/>
          <w:sz w:val="24"/>
          <w:szCs w:val="24"/>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Applicants will be informed of the right to seek a review/right of appeal of the school’s decision (see </w:t>
      </w:r>
      <w:hyperlink w:anchor="_tyjcwt">
        <w:r w:rsidRPr="00670C81">
          <w:rPr>
            <w:rFonts w:ascii="Times New Roman" w:eastAsia="Arial" w:hAnsi="Times New Roman" w:cs="Times New Roman"/>
            <w:sz w:val="24"/>
            <w:szCs w:val="24"/>
            <w:u w:val="single"/>
            <w:lang w:eastAsia="en-IE"/>
          </w:rPr>
          <w:t>section 18</w:t>
        </w:r>
      </w:hyperlink>
      <w:r w:rsidRPr="00670C81">
        <w:rPr>
          <w:rFonts w:ascii="Times New Roman" w:eastAsia="Arial" w:hAnsi="Times New Roman" w:cs="Times New Roman"/>
          <w:sz w:val="24"/>
          <w:szCs w:val="24"/>
          <w:lang w:eastAsia="en-IE"/>
        </w:rPr>
        <w:t xml:space="preserve"> below for further details).</w:t>
      </w:r>
    </w:p>
    <w:p w:rsidR="00670C81" w:rsidRPr="00670C81" w:rsidRDefault="00670C81" w:rsidP="00670C81">
      <w:pPr>
        <w:spacing w:after="0" w:line="240" w:lineRule="auto"/>
        <w:jc w:val="both"/>
        <w:rPr>
          <w:rFonts w:ascii="Arial" w:eastAsia="Arial" w:hAnsi="Arial" w:cs="Arial"/>
          <w:lang w:eastAsia="en-IE"/>
        </w:rPr>
      </w:pPr>
    </w:p>
    <w:p w:rsidR="00670C81" w:rsidRPr="00670C81" w:rsidRDefault="00670C81" w:rsidP="00670C81">
      <w:pPr>
        <w:spacing w:after="0" w:line="240" w:lineRule="auto"/>
        <w:rPr>
          <w:rFonts w:ascii="Arial" w:eastAsia="Arial" w:hAnsi="Arial" w:cs="Arial"/>
          <w:color w:val="385623"/>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bookmarkStart w:id="1" w:name="_1fob9te" w:colFirst="0" w:colLast="0"/>
      <w:bookmarkEnd w:id="1"/>
      <w:r w:rsidRPr="00670C81">
        <w:rPr>
          <w:rFonts w:ascii="Arial" w:eastAsia="Arial" w:hAnsi="Arial" w:cs="Arial"/>
          <w:b/>
          <w:color w:val="2E75B5"/>
          <w:sz w:val="24"/>
          <w:szCs w:val="24"/>
          <w:lang w:eastAsia="en-IE"/>
        </w:rPr>
        <w:t xml:space="preserve"> </w:t>
      </w:r>
      <w:r w:rsidRPr="00670C81">
        <w:rPr>
          <w:rFonts w:ascii="Times New Roman" w:eastAsia="Arial" w:hAnsi="Times New Roman" w:cs="Times New Roman"/>
          <w:b/>
          <w:color w:val="2E75B5"/>
          <w:sz w:val="24"/>
          <w:szCs w:val="24"/>
          <w:lang w:eastAsia="en-IE"/>
        </w:rPr>
        <w:t>Acceptance of an offer of a place by an applicant</w:t>
      </w:r>
    </w:p>
    <w:p w:rsidR="00670C81" w:rsidRPr="00670C81" w:rsidRDefault="00670C81" w:rsidP="00670C81">
      <w:pPr>
        <w:pBdr>
          <w:top w:val="nil"/>
          <w:left w:val="nil"/>
          <w:bottom w:val="nil"/>
          <w:right w:val="nil"/>
          <w:between w:val="nil"/>
        </w:pBdr>
        <w:spacing w:after="0" w:line="240" w:lineRule="auto"/>
        <w:ind w:left="720" w:hanging="720"/>
        <w:rPr>
          <w:rFonts w:ascii="Arial" w:eastAsia="Arial" w:hAnsi="Arial" w:cs="Arial"/>
          <w:b/>
          <w:color w:val="385623"/>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In accepting an offer of admission from </w:t>
      </w: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you must indicate—</w:t>
      </w:r>
    </w:p>
    <w:p w:rsidR="00670C81" w:rsidRPr="00670C81" w:rsidRDefault="00670C81" w:rsidP="00670C81">
      <w:pPr>
        <w:spacing w:after="0" w:line="240" w:lineRule="auto"/>
        <w:rPr>
          <w:rFonts w:ascii="Times New Roman" w:eastAsia="Arial" w:hAnsi="Times New Roman" w:cs="Times New Roman"/>
          <w:sz w:val="24"/>
          <w:szCs w:val="24"/>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w:t>
      </w:r>
      <w:proofErr w:type="spellStart"/>
      <w:r w:rsidRPr="00670C81">
        <w:rPr>
          <w:rFonts w:ascii="Times New Roman" w:eastAsia="Arial" w:hAnsi="Times New Roman" w:cs="Times New Roman"/>
          <w:sz w:val="24"/>
          <w:szCs w:val="24"/>
          <w:lang w:eastAsia="en-IE"/>
        </w:rPr>
        <w:t>i</w:t>
      </w:r>
      <w:proofErr w:type="spellEnd"/>
      <w:r w:rsidRPr="00670C81">
        <w:rPr>
          <w:rFonts w:ascii="Times New Roman" w:eastAsia="Arial" w:hAnsi="Times New Roman" w:cs="Times New Roman"/>
          <w:sz w:val="24"/>
          <w:szCs w:val="24"/>
          <w:lang w:eastAsia="en-IE"/>
        </w:rPr>
        <w:t xml:space="preserve">) </w:t>
      </w:r>
      <w:proofErr w:type="gramStart"/>
      <w:r w:rsidRPr="00670C81">
        <w:rPr>
          <w:rFonts w:ascii="Times New Roman" w:eastAsia="Arial" w:hAnsi="Times New Roman" w:cs="Times New Roman"/>
          <w:sz w:val="24"/>
          <w:szCs w:val="24"/>
          <w:lang w:eastAsia="en-IE"/>
        </w:rPr>
        <w:t>whether</w:t>
      </w:r>
      <w:proofErr w:type="gramEnd"/>
      <w:r w:rsidRPr="00670C81">
        <w:rPr>
          <w:rFonts w:ascii="Times New Roman" w:eastAsia="Arial" w:hAnsi="Times New Roman" w:cs="Times New Roman"/>
          <w:sz w:val="24"/>
          <w:szCs w:val="24"/>
          <w:lang w:eastAsia="en-IE"/>
        </w:rPr>
        <w:t xml:space="preserve"> or not you have accepted an offer of admission for another school or schools. If you have accepted such an offer, you must also provide details of the offer or offers concerned and</w:t>
      </w:r>
    </w:p>
    <w:p w:rsidR="00670C81" w:rsidRPr="00670C81" w:rsidRDefault="00670C81" w:rsidP="00670C81">
      <w:pPr>
        <w:spacing w:after="0" w:line="240" w:lineRule="auto"/>
        <w:rPr>
          <w:rFonts w:ascii="Times New Roman" w:eastAsia="Arial" w:hAnsi="Times New Roman" w:cs="Times New Roman"/>
          <w:sz w:val="24"/>
          <w:szCs w:val="24"/>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(ii) </w:t>
      </w:r>
      <w:proofErr w:type="gramStart"/>
      <w:r w:rsidRPr="00670C81">
        <w:rPr>
          <w:rFonts w:ascii="Times New Roman" w:eastAsia="Arial" w:hAnsi="Times New Roman" w:cs="Times New Roman"/>
          <w:sz w:val="24"/>
          <w:szCs w:val="24"/>
          <w:lang w:eastAsia="en-IE"/>
        </w:rPr>
        <w:t>whether</w:t>
      </w:r>
      <w:proofErr w:type="gramEnd"/>
      <w:r w:rsidRPr="00670C81">
        <w:rPr>
          <w:rFonts w:ascii="Times New Roman" w:eastAsia="Arial" w:hAnsi="Times New Roman" w:cs="Times New Roman"/>
          <w:sz w:val="24"/>
          <w:szCs w:val="24"/>
          <w:lang w:eastAsia="en-IE"/>
        </w:rPr>
        <w:t xml:space="preserve"> or not you have applied for and awaiting confirmation of an offer of admission from another school or schools, and if so, you must provide details of the other school or schools concerned.</w:t>
      </w:r>
    </w:p>
    <w:p w:rsidR="00670C81" w:rsidRPr="00670C81" w:rsidRDefault="00670C81" w:rsidP="00670C81">
      <w:pPr>
        <w:spacing w:after="0" w:line="240" w:lineRule="auto"/>
        <w:rPr>
          <w:rFonts w:ascii="Arial" w:eastAsia="Arial" w:hAnsi="Arial" w:cs="Arial"/>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Circumstances in which offers may not be made or may be withdrawn</w:t>
      </w:r>
    </w:p>
    <w:p w:rsidR="00670C81" w:rsidRPr="00670C81" w:rsidRDefault="00670C81" w:rsidP="00670C81">
      <w:pPr>
        <w:spacing w:after="0" w:line="240" w:lineRule="auto"/>
        <w:rPr>
          <w:rFonts w:ascii="Arial" w:eastAsia="Arial" w:hAnsi="Arial" w:cs="Arial"/>
          <w:color w:val="385623"/>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An offer of admission may not be made or may be withdrawn by </w:t>
      </w: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where—</w:t>
      </w:r>
    </w:p>
    <w:p w:rsidR="00670C81" w:rsidRPr="00670C81" w:rsidRDefault="00670C81" w:rsidP="00670C81">
      <w:pPr>
        <w:numPr>
          <w:ilvl w:val="0"/>
          <w:numId w:val="8"/>
        </w:numPr>
        <w:spacing w:after="0" w:line="240" w:lineRule="auto"/>
        <w:ind w:left="851" w:hanging="491"/>
        <w:rPr>
          <w:rFonts w:ascii="Times New Roman" w:eastAsia="Arial" w:hAnsi="Times New Roman" w:cs="Times New Roman"/>
          <w:sz w:val="24"/>
          <w:szCs w:val="24"/>
          <w:lang w:eastAsia="en-IE"/>
        </w:rPr>
      </w:pPr>
      <w:proofErr w:type="gramStart"/>
      <w:r w:rsidRPr="00670C81">
        <w:rPr>
          <w:rFonts w:ascii="Times New Roman" w:eastAsia="Arial" w:hAnsi="Times New Roman" w:cs="Times New Roman"/>
          <w:sz w:val="24"/>
          <w:szCs w:val="24"/>
          <w:lang w:eastAsia="en-IE"/>
        </w:rPr>
        <w:t>it</w:t>
      </w:r>
      <w:proofErr w:type="gramEnd"/>
      <w:r w:rsidRPr="00670C81">
        <w:rPr>
          <w:rFonts w:ascii="Times New Roman" w:eastAsia="Arial" w:hAnsi="Times New Roman" w:cs="Times New Roman"/>
          <w:sz w:val="24"/>
          <w:szCs w:val="24"/>
          <w:lang w:eastAsia="en-IE"/>
        </w:rPr>
        <w:t xml:space="preserve"> is established that information contained in the application is false or misleading.</w:t>
      </w:r>
    </w:p>
    <w:p w:rsidR="00670C81" w:rsidRPr="00670C81" w:rsidRDefault="00670C81" w:rsidP="00670C81">
      <w:pPr>
        <w:numPr>
          <w:ilvl w:val="0"/>
          <w:numId w:val="8"/>
        </w:numPr>
        <w:spacing w:after="0" w:line="240" w:lineRule="auto"/>
        <w:ind w:left="851" w:hanging="491"/>
        <w:rPr>
          <w:rFonts w:ascii="Times New Roman" w:eastAsia="Arial" w:hAnsi="Times New Roman" w:cs="Times New Roman"/>
          <w:sz w:val="24"/>
          <w:szCs w:val="24"/>
          <w:lang w:eastAsia="en-IE"/>
        </w:rPr>
      </w:pPr>
      <w:proofErr w:type="gramStart"/>
      <w:r w:rsidRPr="00670C81">
        <w:rPr>
          <w:rFonts w:ascii="Times New Roman" w:eastAsia="Arial" w:hAnsi="Times New Roman" w:cs="Times New Roman"/>
          <w:sz w:val="24"/>
          <w:szCs w:val="24"/>
          <w:lang w:eastAsia="en-IE"/>
        </w:rPr>
        <w:t>an</w:t>
      </w:r>
      <w:proofErr w:type="gramEnd"/>
      <w:r w:rsidRPr="00670C81">
        <w:rPr>
          <w:rFonts w:ascii="Times New Roman" w:eastAsia="Arial" w:hAnsi="Times New Roman" w:cs="Times New Roman"/>
          <w:sz w:val="24"/>
          <w:szCs w:val="24"/>
          <w:lang w:eastAsia="en-IE"/>
        </w:rPr>
        <w:t xml:space="preserve"> applicant fails to confirm acceptance of an offer of admission on or before the date set out in the annual admission notice of the school.</w:t>
      </w:r>
    </w:p>
    <w:p w:rsidR="00670C81" w:rsidRPr="00670C81" w:rsidRDefault="00670C81" w:rsidP="00670C81">
      <w:pPr>
        <w:numPr>
          <w:ilvl w:val="0"/>
          <w:numId w:val="8"/>
        </w:numPr>
        <w:spacing w:after="0" w:line="240" w:lineRule="auto"/>
        <w:ind w:left="851" w:hanging="491"/>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the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 or</w:t>
      </w:r>
    </w:p>
    <w:p w:rsidR="00670C81" w:rsidRPr="00670C81" w:rsidRDefault="00670C81" w:rsidP="00670C81">
      <w:pPr>
        <w:numPr>
          <w:ilvl w:val="0"/>
          <w:numId w:val="8"/>
        </w:numPr>
        <w:spacing w:after="0" w:line="240" w:lineRule="auto"/>
        <w:ind w:left="851" w:hanging="491"/>
        <w:rPr>
          <w:rFonts w:ascii="Times New Roman" w:eastAsia="Arial" w:hAnsi="Times New Roman" w:cs="Times New Roman"/>
          <w:sz w:val="24"/>
          <w:szCs w:val="24"/>
          <w:lang w:eastAsia="en-IE"/>
        </w:rPr>
      </w:pPr>
      <w:proofErr w:type="gramStart"/>
      <w:r w:rsidRPr="00670C81">
        <w:rPr>
          <w:rFonts w:ascii="Times New Roman" w:eastAsia="Arial" w:hAnsi="Times New Roman" w:cs="Times New Roman"/>
          <w:sz w:val="24"/>
          <w:szCs w:val="24"/>
          <w:lang w:eastAsia="en-IE"/>
        </w:rPr>
        <w:t>an</w:t>
      </w:r>
      <w:proofErr w:type="gramEnd"/>
      <w:r w:rsidRPr="00670C81">
        <w:rPr>
          <w:rFonts w:ascii="Times New Roman" w:eastAsia="Arial" w:hAnsi="Times New Roman" w:cs="Times New Roman"/>
          <w:sz w:val="24"/>
          <w:szCs w:val="24"/>
          <w:lang w:eastAsia="en-IE"/>
        </w:rPr>
        <w:t xml:space="preserve"> applicant has failed to comply with the requirements of ‘acceptance of an offer’ as set out in </w:t>
      </w:r>
      <w:hyperlink w:anchor="_1fob9te">
        <w:r w:rsidRPr="00670C81">
          <w:rPr>
            <w:rFonts w:ascii="Times New Roman" w:eastAsia="Arial" w:hAnsi="Times New Roman" w:cs="Times New Roman"/>
            <w:sz w:val="24"/>
            <w:szCs w:val="24"/>
            <w:u w:val="single"/>
            <w:lang w:eastAsia="en-IE"/>
          </w:rPr>
          <w:t>section 10</w:t>
        </w:r>
      </w:hyperlink>
      <w:r w:rsidRPr="00670C81">
        <w:rPr>
          <w:rFonts w:ascii="Times New Roman" w:eastAsia="Arial" w:hAnsi="Times New Roman" w:cs="Times New Roman"/>
          <w:sz w:val="24"/>
          <w:szCs w:val="24"/>
          <w:lang w:eastAsia="en-IE"/>
        </w:rPr>
        <w:t xml:space="preserve"> above.</w:t>
      </w:r>
    </w:p>
    <w:p w:rsidR="00670C81" w:rsidRPr="00670C81" w:rsidRDefault="00670C81" w:rsidP="00670C81">
      <w:pPr>
        <w:numPr>
          <w:ilvl w:val="0"/>
          <w:numId w:val="8"/>
        </w:numPr>
        <w:spacing w:after="0" w:line="240" w:lineRule="auto"/>
        <w:ind w:left="851" w:hanging="491"/>
        <w:rPr>
          <w:rFonts w:ascii="Times New Roman" w:eastAsia="Arial" w:hAnsi="Times New Roman" w:cs="Times New Roman"/>
          <w:sz w:val="24"/>
          <w:szCs w:val="24"/>
          <w:lang w:eastAsia="en-IE"/>
        </w:rPr>
      </w:pPr>
      <w:proofErr w:type="gramStart"/>
      <w:r w:rsidRPr="00670C81">
        <w:rPr>
          <w:rFonts w:ascii="Times New Roman" w:eastAsia="Arial" w:hAnsi="Times New Roman" w:cs="Times New Roman"/>
          <w:sz w:val="24"/>
          <w:szCs w:val="24"/>
          <w:lang w:eastAsia="en-IE"/>
        </w:rPr>
        <w:t>in</w:t>
      </w:r>
      <w:proofErr w:type="gramEnd"/>
      <w:r w:rsidRPr="00670C81">
        <w:rPr>
          <w:rFonts w:ascii="Times New Roman" w:eastAsia="Arial" w:hAnsi="Times New Roman" w:cs="Times New Roman"/>
          <w:sz w:val="24"/>
          <w:szCs w:val="24"/>
          <w:lang w:eastAsia="en-IE"/>
        </w:rPr>
        <w:t xml:space="preserve"> the opinion of the Board of Management, the student or their enrolment poses an unacceptable risk to other students, to school staff or school property.</w:t>
      </w:r>
    </w:p>
    <w:p w:rsidR="00670C81" w:rsidRPr="00670C81" w:rsidRDefault="00670C81" w:rsidP="00670C81">
      <w:pPr>
        <w:numPr>
          <w:ilvl w:val="0"/>
          <w:numId w:val="8"/>
        </w:numPr>
        <w:spacing w:after="0" w:line="240" w:lineRule="auto"/>
        <w:ind w:left="851" w:hanging="491"/>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lastRenderedPageBreak/>
        <w:t>where applicants have failed to provide the necessary documentation required -completed enrolment application form, copy of birth certificate, utility bill issued within the past 6 months (mobile phone bill not acceptable as proof of address)</w:t>
      </w:r>
    </w:p>
    <w:p w:rsidR="00670C81" w:rsidRPr="00670C81" w:rsidRDefault="00670C81" w:rsidP="00670C81">
      <w:pPr>
        <w:spacing w:after="0" w:line="240" w:lineRule="auto"/>
        <w:rPr>
          <w:rFonts w:ascii="Times New Roman" w:eastAsia="Arial" w:hAnsi="Times New Roman" w:cs="Times New Roman"/>
          <w:sz w:val="24"/>
          <w:szCs w:val="24"/>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bCs/>
          <w:sz w:val="24"/>
          <w:szCs w:val="24"/>
          <w:lang w:val="en-US" w:eastAsia="en-IE"/>
        </w:rPr>
        <w:t>In the event of being unable to supply a recent utility bill because of living in rented accommodation, an applicant must supply a written declaration from their landlord/County Council that they are the legal tenant at the address supplied on the Enrolment Application Form and Enrolment Registration Form.</w:t>
      </w:r>
    </w:p>
    <w:p w:rsidR="00670C81" w:rsidRPr="00670C81" w:rsidRDefault="00670C81" w:rsidP="00670C81">
      <w:pPr>
        <w:spacing w:after="0" w:line="240" w:lineRule="auto"/>
        <w:rPr>
          <w:rFonts w:ascii="Arial" w:eastAsia="Arial" w:hAnsi="Arial" w:cs="Arial"/>
          <w:lang w:eastAsia="en-IE"/>
        </w:rPr>
      </w:pPr>
      <w:r w:rsidRPr="00670C81">
        <w:rPr>
          <w:rFonts w:ascii="Arial" w:eastAsia="Arial" w:hAnsi="Arial" w:cs="Arial"/>
          <w:lang w:val="en-US" w:eastAsia="en-IE"/>
        </w:rPr>
        <w:t> </w:t>
      </w:r>
    </w:p>
    <w:p w:rsidR="00670C81" w:rsidRPr="00670C81" w:rsidRDefault="00670C81" w:rsidP="00670C81">
      <w:pPr>
        <w:spacing w:after="0" w:line="240" w:lineRule="auto"/>
        <w:rPr>
          <w:rFonts w:ascii="Arial" w:eastAsia="Arial" w:hAnsi="Arial" w:cs="Arial"/>
          <w:lang w:eastAsia="en-IE"/>
        </w:rPr>
      </w:pPr>
    </w:p>
    <w:p w:rsidR="00670C81" w:rsidRPr="00670C81" w:rsidRDefault="00670C81" w:rsidP="00670C81">
      <w:pPr>
        <w:spacing w:after="0" w:line="240" w:lineRule="auto"/>
        <w:ind w:left="851"/>
        <w:rPr>
          <w:rFonts w:ascii="Arial" w:eastAsia="Arial" w:hAnsi="Arial" w:cs="Arial"/>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Sharing of Data with other schools</w:t>
      </w:r>
    </w:p>
    <w:p w:rsidR="00670C81" w:rsidRPr="00670C81" w:rsidRDefault="00670C81" w:rsidP="00670C81">
      <w:pPr>
        <w:spacing w:after="0" w:line="240" w:lineRule="auto"/>
        <w:rPr>
          <w:rFonts w:ascii="Arial" w:eastAsia="Arial" w:hAnsi="Arial" w:cs="Arial"/>
          <w:b/>
          <w:color w:val="385623"/>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Applicants should be aware that section 66(6) of the Education (Admission to Schools) Act 2018 allows for the sharing of certain information between schools in order to facilitate the efficient admission of students. </w:t>
      </w:r>
    </w:p>
    <w:p w:rsidR="00670C81" w:rsidRPr="00670C81" w:rsidRDefault="00670C81" w:rsidP="00670C81">
      <w:pPr>
        <w:spacing w:after="0" w:line="240" w:lineRule="auto"/>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Section 66(6) allows a school to provide a patron or another board of management with a list of the students in relation to whom—</w:t>
      </w:r>
    </w:p>
    <w:p w:rsidR="00670C81" w:rsidRPr="00670C81" w:rsidRDefault="00670C81" w:rsidP="00670C81">
      <w:pPr>
        <w:spacing w:after="0" w:line="240" w:lineRule="auto"/>
        <w:jc w:val="both"/>
        <w:rPr>
          <w:rFonts w:ascii="Times New Roman" w:eastAsia="Arial" w:hAnsi="Times New Roman" w:cs="Times New Roman"/>
          <w:sz w:val="24"/>
          <w:szCs w:val="24"/>
          <w:lang w:eastAsia="en-IE"/>
        </w:rPr>
      </w:pPr>
    </w:p>
    <w:p w:rsidR="00670C81" w:rsidRPr="00670C81" w:rsidRDefault="00670C81" w:rsidP="00670C81">
      <w:pPr>
        <w:spacing w:after="0" w:line="240" w:lineRule="auto"/>
        <w:ind w:left="720"/>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w:t>
      </w:r>
      <w:proofErr w:type="spellStart"/>
      <w:r w:rsidRPr="00670C81">
        <w:rPr>
          <w:rFonts w:ascii="Times New Roman" w:eastAsia="Arial" w:hAnsi="Times New Roman" w:cs="Times New Roman"/>
          <w:sz w:val="24"/>
          <w:szCs w:val="24"/>
          <w:lang w:eastAsia="en-IE"/>
        </w:rPr>
        <w:t>i</w:t>
      </w:r>
      <w:proofErr w:type="spellEnd"/>
      <w:r w:rsidRPr="00670C81">
        <w:rPr>
          <w:rFonts w:ascii="Times New Roman" w:eastAsia="Arial" w:hAnsi="Times New Roman" w:cs="Times New Roman"/>
          <w:sz w:val="24"/>
          <w:szCs w:val="24"/>
          <w:lang w:eastAsia="en-IE"/>
        </w:rPr>
        <w:t xml:space="preserve">) </w:t>
      </w:r>
      <w:proofErr w:type="gramStart"/>
      <w:r w:rsidRPr="00670C81">
        <w:rPr>
          <w:rFonts w:ascii="Times New Roman" w:eastAsia="Arial" w:hAnsi="Times New Roman" w:cs="Times New Roman"/>
          <w:sz w:val="24"/>
          <w:szCs w:val="24"/>
          <w:lang w:eastAsia="en-IE"/>
        </w:rPr>
        <w:t>an</w:t>
      </w:r>
      <w:proofErr w:type="gramEnd"/>
      <w:r w:rsidRPr="00670C81">
        <w:rPr>
          <w:rFonts w:ascii="Times New Roman" w:eastAsia="Arial" w:hAnsi="Times New Roman" w:cs="Times New Roman"/>
          <w:sz w:val="24"/>
          <w:szCs w:val="24"/>
          <w:lang w:eastAsia="en-IE"/>
        </w:rPr>
        <w:t xml:space="preserve"> application for admission to the school has been received,</w:t>
      </w:r>
    </w:p>
    <w:p w:rsidR="00670C81" w:rsidRPr="00670C81" w:rsidRDefault="00670C81" w:rsidP="00670C81">
      <w:pPr>
        <w:spacing w:after="0" w:line="240" w:lineRule="auto"/>
        <w:ind w:left="720"/>
        <w:jc w:val="both"/>
        <w:rPr>
          <w:rFonts w:ascii="Times New Roman" w:eastAsia="Arial" w:hAnsi="Times New Roman" w:cs="Times New Roman"/>
          <w:sz w:val="24"/>
          <w:szCs w:val="24"/>
          <w:lang w:eastAsia="en-IE"/>
        </w:rPr>
      </w:pPr>
    </w:p>
    <w:p w:rsidR="00670C81" w:rsidRPr="00670C81" w:rsidRDefault="00670C81" w:rsidP="00670C81">
      <w:pPr>
        <w:spacing w:after="0" w:line="240" w:lineRule="auto"/>
        <w:ind w:left="720"/>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(ii) </w:t>
      </w:r>
      <w:proofErr w:type="gramStart"/>
      <w:r w:rsidRPr="00670C81">
        <w:rPr>
          <w:rFonts w:ascii="Times New Roman" w:eastAsia="Arial" w:hAnsi="Times New Roman" w:cs="Times New Roman"/>
          <w:sz w:val="24"/>
          <w:szCs w:val="24"/>
          <w:lang w:eastAsia="en-IE"/>
        </w:rPr>
        <w:t>an</w:t>
      </w:r>
      <w:proofErr w:type="gramEnd"/>
      <w:r w:rsidRPr="00670C81">
        <w:rPr>
          <w:rFonts w:ascii="Times New Roman" w:eastAsia="Arial" w:hAnsi="Times New Roman" w:cs="Times New Roman"/>
          <w:sz w:val="24"/>
          <w:szCs w:val="24"/>
          <w:lang w:eastAsia="en-IE"/>
        </w:rPr>
        <w:t xml:space="preserve"> offer of admission to the school has been made, or</w:t>
      </w:r>
    </w:p>
    <w:p w:rsidR="00670C81" w:rsidRPr="00670C81" w:rsidRDefault="00670C81" w:rsidP="00670C81">
      <w:pPr>
        <w:spacing w:after="0" w:line="240" w:lineRule="auto"/>
        <w:ind w:left="720"/>
        <w:jc w:val="both"/>
        <w:rPr>
          <w:rFonts w:ascii="Times New Roman" w:eastAsia="Arial" w:hAnsi="Times New Roman" w:cs="Times New Roman"/>
          <w:sz w:val="24"/>
          <w:szCs w:val="24"/>
          <w:lang w:eastAsia="en-IE"/>
        </w:rPr>
      </w:pPr>
    </w:p>
    <w:p w:rsidR="00670C81" w:rsidRPr="00670C81" w:rsidRDefault="00670C81" w:rsidP="00670C81">
      <w:pPr>
        <w:spacing w:after="0" w:line="240" w:lineRule="auto"/>
        <w:ind w:left="720"/>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(iii) </w:t>
      </w:r>
      <w:proofErr w:type="gramStart"/>
      <w:r w:rsidRPr="00670C81">
        <w:rPr>
          <w:rFonts w:ascii="Times New Roman" w:eastAsia="Arial" w:hAnsi="Times New Roman" w:cs="Times New Roman"/>
          <w:sz w:val="24"/>
          <w:szCs w:val="24"/>
          <w:lang w:eastAsia="en-IE"/>
        </w:rPr>
        <w:t>an</w:t>
      </w:r>
      <w:proofErr w:type="gramEnd"/>
      <w:r w:rsidRPr="00670C81">
        <w:rPr>
          <w:rFonts w:ascii="Times New Roman" w:eastAsia="Arial" w:hAnsi="Times New Roman" w:cs="Times New Roman"/>
          <w:sz w:val="24"/>
          <w:szCs w:val="24"/>
          <w:lang w:eastAsia="en-IE"/>
        </w:rPr>
        <w:t xml:space="preserve"> offer of admission to the school has been accepted.</w:t>
      </w:r>
    </w:p>
    <w:p w:rsidR="00670C81" w:rsidRPr="00670C81" w:rsidRDefault="00670C81" w:rsidP="00670C81">
      <w:pPr>
        <w:spacing w:after="0" w:line="240" w:lineRule="auto"/>
        <w:jc w:val="both"/>
        <w:rPr>
          <w:rFonts w:ascii="Times New Roman" w:eastAsia="Arial" w:hAnsi="Times New Roman" w:cs="Times New Roman"/>
          <w:sz w:val="24"/>
          <w:szCs w:val="24"/>
          <w:lang w:eastAsia="en-IE"/>
        </w:rPr>
      </w:pPr>
    </w:p>
    <w:p w:rsidR="00670C81" w:rsidRPr="00670C81" w:rsidRDefault="00670C81" w:rsidP="00670C81">
      <w:pPr>
        <w:spacing w:after="0" w:line="240" w:lineRule="auto"/>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The list may include any or all of the following:</w:t>
      </w:r>
    </w:p>
    <w:p w:rsidR="00670C81" w:rsidRPr="00670C81" w:rsidRDefault="00670C81" w:rsidP="00670C81">
      <w:pPr>
        <w:spacing w:after="0" w:line="240" w:lineRule="auto"/>
        <w:ind w:left="720"/>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br/>
        <w:t>(</w:t>
      </w:r>
      <w:proofErr w:type="spellStart"/>
      <w:r w:rsidRPr="00670C81">
        <w:rPr>
          <w:rFonts w:ascii="Times New Roman" w:eastAsia="Arial" w:hAnsi="Times New Roman" w:cs="Times New Roman"/>
          <w:sz w:val="24"/>
          <w:szCs w:val="24"/>
          <w:lang w:eastAsia="en-IE"/>
        </w:rPr>
        <w:t>i</w:t>
      </w:r>
      <w:proofErr w:type="spellEnd"/>
      <w:r w:rsidRPr="00670C81">
        <w:rPr>
          <w:rFonts w:ascii="Times New Roman" w:eastAsia="Arial" w:hAnsi="Times New Roman" w:cs="Times New Roman"/>
          <w:sz w:val="24"/>
          <w:szCs w:val="24"/>
          <w:lang w:eastAsia="en-IE"/>
        </w:rPr>
        <w:t xml:space="preserve">) </w:t>
      </w:r>
      <w:proofErr w:type="gramStart"/>
      <w:r w:rsidRPr="00670C81">
        <w:rPr>
          <w:rFonts w:ascii="Times New Roman" w:eastAsia="Arial" w:hAnsi="Times New Roman" w:cs="Times New Roman"/>
          <w:sz w:val="24"/>
          <w:szCs w:val="24"/>
          <w:lang w:eastAsia="en-IE"/>
        </w:rPr>
        <w:t>the</w:t>
      </w:r>
      <w:proofErr w:type="gramEnd"/>
      <w:r w:rsidRPr="00670C81">
        <w:rPr>
          <w:rFonts w:ascii="Times New Roman" w:eastAsia="Arial" w:hAnsi="Times New Roman" w:cs="Times New Roman"/>
          <w:sz w:val="24"/>
          <w:szCs w:val="24"/>
          <w:lang w:eastAsia="en-IE"/>
        </w:rPr>
        <w:t xml:space="preserve"> date on which an application for admission was received by the school;</w:t>
      </w:r>
    </w:p>
    <w:p w:rsidR="00670C81" w:rsidRPr="00670C81" w:rsidRDefault="00670C81" w:rsidP="00670C81">
      <w:pPr>
        <w:spacing w:after="0" w:line="240" w:lineRule="auto"/>
        <w:ind w:left="720"/>
        <w:jc w:val="both"/>
        <w:rPr>
          <w:rFonts w:ascii="Times New Roman" w:eastAsia="Arial" w:hAnsi="Times New Roman" w:cs="Times New Roman"/>
          <w:sz w:val="24"/>
          <w:szCs w:val="24"/>
          <w:lang w:eastAsia="en-IE"/>
        </w:rPr>
      </w:pPr>
    </w:p>
    <w:p w:rsidR="00670C81" w:rsidRPr="00670C81" w:rsidRDefault="00670C81" w:rsidP="00670C81">
      <w:pPr>
        <w:spacing w:after="0" w:line="240" w:lineRule="auto"/>
        <w:ind w:left="720"/>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(ii) </w:t>
      </w:r>
      <w:proofErr w:type="gramStart"/>
      <w:r w:rsidRPr="00670C81">
        <w:rPr>
          <w:rFonts w:ascii="Times New Roman" w:eastAsia="Arial" w:hAnsi="Times New Roman" w:cs="Times New Roman"/>
          <w:sz w:val="24"/>
          <w:szCs w:val="24"/>
          <w:lang w:eastAsia="en-IE"/>
        </w:rPr>
        <w:t>the</w:t>
      </w:r>
      <w:proofErr w:type="gramEnd"/>
      <w:r w:rsidRPr="00670C81">
        <w:rPr>
          <w:rFonts w:ascii="Times New Roman" w:eastAsia="Arial" w:hAnsi="Times New Roman" w:cs="Times New Roman"/>
          <w:sz w:val="24"/>
          <w:szCs w:val="24"/>
          <w:lang w:eastAsia="en-IE"/>
        </w:rPr>
        <w:t xml:space="preserve"> date on which an offer of admission was made by the school;</w:t>
      </w:r>
    </w:p>
    <w:p w:rsidR="00670C81" w:rsidRPr="00670C81" w:rsidRDefault="00670C81" w:rsidP="00670C81">
      <w:pPr>
        <w:spacing w:after="0" w:line="240" w:lineRule="auto"/>
        <w:ind w:left="720"/>
        <w:jc w:val="both"/>
        <w:rPr>
          <w:rFonts w:ascii="Times New Roman" w:eastAsia="Arial" w:hAnsi="Times New Roman" w:cs="Times New Roman"/>
          <w:sz w:val="24"/>
          <w:szCs w:val="24"/>
          <w:lang w:eastAsia="en-IE"/>
        </w:rPr>
      </w:pPr>
    </w:p>
    <w:p w:rsidR="00670C81" w:rsidRPr="00670C81" w:rsidRDefault="00670C81" w:rsidP="00670C81">
      <w:pPr>
        <w:spacing w:after="0" w:line="240" w:lineRule="auto"/>
        <w:ind w:left="720"/>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(iii) </w:t>
      </w:r>
      <w:proofErr w:type="gramStart"/>
      <w:r w:rsidRPr="00670C81">
        <w:rPr>
          <w:rFonts w:ascii="Times New Roman" w:eastAsia="Arial" w:hAnsi="Times New Roman" w:cs="Times New Roman"/>
          <w:sz w:val="24"/>
          <w:szCs w:val="24"/>
          <w:lang w:eastAsia="en-IE"/>
        </w:rPr>
        <w:t>the</w:t>
      </w:r>
      <w:proofErr w:type="gramEnd"/>
      <w:r w:rsidRPr="00670C81">
        <w:rPr>
          <w:rFonts w:ascii="Times New Roman" w:eastAsia="Arial" w:hAnsi="Times New Roman" w:cs="Times New Roman"/>
          <w:sz w:val="24"/>
          <w:szCs w:val="24"/>
          <w:lang w:eastAsia="en-IE"/>
        </w:rPr>
        <w:t xml:space="preserve"> date on which an offer of admission was accepted by an applicant;</w:t>
      </w:r>
    </w:p>
    <w:p w:rsidR="00670C81" w:rsidRPr="00670C81" w:rsidRDefault="00670C81" w:rsidP="00670C81">
      <w:pPr>
        <w:spacing w:after="0" w:line="240" w:lineRule="auto"/>
        <w:ind w:left="720"/>
        <w:jc w:val="both"/>
        <w:rPr>
          <w:rFonts w:ascii="Times New Roman" w:eastAsia="Arial" w:hAnsi="Times New Roman" w:cs="Times New Roman"/>
          <w:sz w:val="24"/>
          <w:szCs w:val="24"/>
          <w:lang w:eastAsia="en-IE"/>
        </w:rPr>
      </w:pPr>
    </w:p>
    <w:p w:rsidR="00670C81" w:rsidRPr="00670C81" w:rsidRDefault="00670C81" w:rsidP="00670C81">
      <w:pPr>
        <w:spacing w:after="0" w:line="240" w:lineRule="auto"/>
        <w:ind w:left="720"/>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(iv) </w:t>
      </w:r>
      <w:proofErr w:type="gramStart"/>
      <w:r w:rsidRPr="00670C81">
        <w:rPr>
          <w:rFonts w:ascii="Times New Roman" w:eastAsia="Arial" w:hAnsi="Times New Roman" w:cs="Times New Roman"/>
          <w:sz w:val="24"/>
          <w:szCs w:val="24"/>
          <w:lang w:eastAsia="en-IE"/>
        </w:rPr>
        <w:t>a</w:t>
      </w:r>
      <w:proofErr w:type="gramEnd"/>
      <w:r w:rsidRPr="00670C81">
        <w:rPr>
          <w:rFonts w:ascii="Times New Roman" w:eastAsia="Arial" w:hAnsi="Times New Roman" w:cs="Times New Roman"/>
          <w:sz w:val="24"/>
          <w:szCs w:val="24"/>
          <w:lang w:eastAsia="en-IE"/>
        </w:rPr>
        <w:t xml:space="preserve"> student’s personal details including his or her name, address, date of birth and personal public service number (within the meaning of section 262 of the Social Welfare Consolidation Act 2005).</w:t>
      </w:r>
    </w:p>
    <w:p w:rsidR="00670C81" w:rsidRPr="00670C81" w:rsidRDefault="00670C81" w:rsidP="00670C81">
      <w:pPr>
        <w:spacing w:after="160" w:line="259" w:lineRule="auto"/>
        <w:rPr>
          <w:rFonts w:ascii="Times New Roman" w:eastAsia="Calibri" w:hAnsi="Times New Roman" w:cs="Times New Roman"/>
          <w:sz w:val="24"/>
          <w:szCs w:val="24"/>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Waiting list in the event of oversubscription</w:t>
      </w:r>
    </w:p>
    <w:p w:rsidR="00670C81" w:rsidRPr="00670C81" w:rsidRDefault="00670C81" w:rsidP="00670C81">
      <w:pPr>
        <w:spacing w:after="0" w:line="240" w:lineRule="auto"/>
        <w:ind w:left="709"/>
        <w:rPr>
          <w:rFonts w:ascii="Arial" w:eastAsia="Arial" w:hAnsi="Arial" w:cs="Arial"/>
          <w:b/>
          <w:color w:val="385623"/>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In the event of there being more applications to the school year concerned than places available, a waiting list of students whose applications for admission to </w:t>
      </w: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were unsuccessful due to the school being oversubscribed will be compiled and will remain valid for the school year in which admission is being sought.</w:t>
      </w:r>
    </w:p>
    <w:p w:rsidR="00670C81" w:rsidRPr="00670C81" w:rsidRDefault="00670C81" w:rsidP="00670C81">
      <w:pPr>
        <w:spacing w:after="0" w:line="240" w:lineRule="auto"/>
        <w:ind w:left="1080"/>
        <w:rPr>
          <w:rFonts w:ascii="Times New Roman" w:eastAsia="Arial" w:hAnsi="Times New Roman" w:cs="Times New Roman"/>
          <w:sz w:val="24"/>
          <w:szCs w:val="24"/>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Placement on the waiting list of </w:t>
      </w: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is in the order of priority assigned to the students’ applications after the school has applied the selection criteria in accordance with this admission policy.  </w:t>
      </w:r>
    </w:p>
    <w:p w:rsidR="00670C81" w:rsidRPr="00670C81" w:rsidRDefault="00670C81" w:rsidP="00670C81">
      <w:pPr>
        <w:spacing w:after="0" w:line="240" w:lineRule="auto"/>
        <w:rPr>
          <w:rFonts w:ascii="Times New Roman" w:eastAsia="Arial" w:hAnsi="Times New Roman" w:cs="Times New Roman"/>
          <w:sz w:val="24"/>
          <w:szCs w:val="24"/>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lastRenderedPageBreak/>
        <w:t>Applicants whose applications are received after the closing date, outlined in the Annual Admission Notice, will be placed at the end of the waiting list in order of the date of receipt of the application.</w:t>
      </w:r>
    </w:p>
    <w:p w:rsidR="00670C81" w:rsidRPr="00670C81" w:rsidRDefault="00670C81" w:rsidP="00670C81">
      <w:pPr>
        <w:spacing w:after="0" w:line="240" w:lineRule="auto"/>
        <w:rPr>
          <w:rFonts w:ascii="Times New Roman" w:eastAsia="Arial" w:hAnsi="Times New Roman" w:cs="Times New Roman"/>
          <w:sz w:val="24"/>
          <w:szCs w:val="24"/>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Offers of any subsequent places that become available for and during the school year in relation to which admission is being sought will be made to those students on the waiting list, in accordance with the order of priority in relation to which the students have been placed on the list.</w:t>
      </w:r>
    </w:p>
    <w:p w:rsidR="00670C81" w:rsidRPr="00670C81" w:rsidRDefault="00670C81" w:rsidP="00670C81">
      <w:pPr>
        <w:spacing w:after="0" w:line="240" w:lineRule="auto"/>
        <w:rPr>
          <w:rFonts w:ascii="Times New Roman" w:eastAsia="Arial" w:hAnsi="Times New Roman" w:cs="Times New Roman"/>
          <w:sz w:val="24"/>
          <w:szCs w:val="24"/>
          <w:lang w:eastAsia="en-IE"/>
        </w:rPr>
      </w:pPr>
    </w:p>
    <w:p w:rsidR="00670C81" w:rsidRPr="00670C81" w:rsidRDefault="00670C81" w:rsidP="00670C81">
      <w:pPr>
        <w:spacing w:after="0" w:line="240" w:lineRule="auto"/>
        <w:ind w:left="1080"/>
        <w:rPr>
          <w:rFonts w:ascii="Arial" w:eastAsia="Arial" w:hAnsi="Arial" w:cs="Arial"/>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r w:rsidRPr="00670C81">
        <w:rPr>
          <w:rFonts w:ascii="Times New Roman" w:eastAsia="Arial" w:hAnsi="Times New Roman" w:cs="Times New Roman"/>
          <w:b/>
          <w:color w:val="2E75B5"/>
          <w:sz w:val="24"/>
          <w:szCs w:val="24"/>
          <w:lang w:eastAsia="en-IE"/>
        </w:rPr>
        <w:t>Late Applications</w:t>
      </w:r>
    </w:p>
    <w:p w:rsidR="00670C81" w:rsidRPr="00670C81" w:rsidRDefault="00670C81" w:rsidP="00670C81">
      <w:pPr>
        <w:spacing w:after="0" w:line="240" w:lineRule="auto"/>
        <w:ind w:left="1080"/>
        <w:rPr>
          <w:rFonts w:ascii="Arial" w:eastAsia="Arial" w:hAnsi="Arial" w:cs="Arial"/>
          <w:color w:val="385623"/>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All applications for admission received after the closing date as outlined in the annual admission notice will be considered and decided upon in accordance with our school’s admissions policy, the Education Admissions to School Act 2018 and any regulations made under that Act. </w:t>
      </w:r>
    </w:p>
    <w:p w:rsidR="00670C81" w:rsidRPr="00670C81" w:rsidRDefault="00670C81" w:rsidP="00670C81">
      <w:pPr>
        <w:spacing w:after="0" w:line="240" w:lineRule="auto"/>
        <w:rPr>
          <w:rFonts w:ascii="Times New Roman" w:eastAsia="Arial" w:hAnsi="Times New Roman" w:cs="Times New Roman"/>
          <w:sz w:val="24"/>
          <w:szCs w:val="24"/>
          <w:lang w:eastAsia="en-IE"/>
        </w:rPr>
      </w:pPr>
    </w:p>
    <w:p w:rsidR="00670C81" w:rsidRPr="00670C81" w:rsidRDefault="00670C81" w:rsidP="00670C81">
      <w:pPr>
        <w:spacing w:after="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Late applicants will be notified of the decision in respect of their application no later than three weeks after the date on which the school received the application.  Late applicants will be offered a place if there is place available.  In the event that there is no place available, the name of the applicant will be added to the waiting list as set out in Section 13.</w:t>
      </w:r>
    </w:p>
    <w:p w:rsidR="00670C81" w:rsidRPr="00670C81" w:rsidRDefault="00670C81" w:rsidP="00670C81">
      <w:pPr>
        <w:spacing w:after="0" w:line="240" w:lineRule="auto"/>
        <w:rPr>
          <w:rFonts w:ascii="Arial" w:eastAsia="Arial" w:hAnsi="Arial" w:cs="Arial"/>
          <w:strike/>
          <w:lang w:eastAsia="en-IE"/>
        </w:rPr>
      </w:pPr>
    </w:p>
    <w:p w:rsidR="00670C81" w:rsidRPr="00670C81" w:rsidRDefault="00670C81" w:rsidP="00670C81">
      <w:pPr>
        <w:spacing w:after="0" w:line="240" w:lineRule="auto"/>
        <w:rPr>
          <w:rFonts w:ascii="Arial" w:eastAsia="Arial" w:hAnsi="Arial" w:cs="Arial"/>
          <w:strike/>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bookmarkStart w:id="2" w:name="_3znysh7" w:colFirst="0" w:colLast="0"/>
      <w:bookmarkEnd w:id="2"/>
      <w:r w:rsidRPr="00670C81">
        <w:rPr>
          <w:rFonts w:ascii="Times New Roman" w:eastAsia="Arial" w:hAnsi="Times New Roman" w:cs="Times New Roman"/>
          <w:b/>
          <w:color w:val="2E75B5"/>
          <w:sz w:val="24"/>
          <w:szCs w:val="24"/>
          <w:lang w:eastAsia="en-IE"/>
        </w:rPr>
        <w:t>Procedures for admission of students to other years and during the school year</w:t>
      </w:r>
    </w:p>
    <w:p w:rsidR="00670C81" w:rsidRPr="00670C81" w:rsidRDefault="00670C81" w:rsidP="00670C81">
      <w:pPr>
        <w:pBdr>
          <w:top w:val="nil"/>
          <w:left w:val="nil"/>
          <w:bottom w:val="nil"/>
          <w:right w:val="nil"/>
          <w:between w:val="nil"/>
        </w:pBdr>
        <w:spacing w:after="160" w:line="240" w:lineRule="auto"/>
        <w:ind w:left="360" w:hanging="720"/>
        <w:rPr>
          <w:rFonts w:ascii="Times New Roman" w:eastAsia="Arial" w:hAnsi="Times New Roman" w:cs="Times New Roman"/>
          <w:b/>
          <w:color w:val="385623"/>
          <w:sz w:val="24"/>
          <w:szCs w:val="24"/>
          <w:lang w:eastAsia="en-IE"/>
        </w:rPr>
      </w:pP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670C81" w:rsidRPr="00670C81" w:rsidTr="001842B0">
        <w:trPr>
          <w:trHeight w:val="1937"/>
        </w:trPr>
        <w:tc>
          <w:tcPr>
            <w:tcW w:w="9016" w:type="dxa"/>
            <w:shd w:val="clear" w:color="auto" w:fill="E7E6E6"/>
          </w:tcPr>
          <w:p w:rsidR="00670C81" w:rsidRPr="00670C81" w:rsidRDefault="00670C81" w:rsidP="00670C81">
            <w:pPr>
              <w:spacing w:after="160" w:line="259"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The procedures of the school in relation to the admission of students who are not already admitted to the school to classes or years other than the school’s intake group are as follows: </w:t>
            </w:r>
          </w:p>
          <w:p w:rsidR="00670C81" w:rsidRPr="00670C81" w:rsidRDefault="00670C81" w:rsidP="00670C81">
            <w:pPr>
              <w:spacing w:after="160" w:line="259" w:lineRule="auto"/>
              <w:rPr>
                <w:rFonts w:ascii="Times New Roman" w:eastAsia="Arial" w:hAnsi="Times New Roman" w:cs="Times New Roman"/>
                <w:sz w:val="24"/>
                <w:szCs w:val="24"/>
                <w:lang w:eastAsia="en-IE"/>
              </w:rPr>
            </w:pPr>
          </w:p>
          <w:p w:rsidR="00670C81" w:rsidRPr="00670C81" w:rsidRDefault="00670C81" w:rsidP="00670C81">
            <w:pPr>
              <w:spacing w:after="160" w:line="30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Applications for enrolment during the school year will be considered subject to school policy, available space and the provision of information concerning attendance and the child’s educational progress.</w:t>
            </w:r>
          </w:p>
          <w:p w:rsidR="00670C81" w:rsidRPr="00670C81" w:rsidRDefault="00670C81" w:rsidP="00670C81">
            <w:pPr>
              <w:spacing w:after="160" w:line="30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Such applications will be dealt with on a case-by-case basis but will normally only be considered for admission on the first day of each new term unless the applicant is newly resident in the parish.</w:t>
            </w:r>
          </w:p>
          <w:p w:rsidR="00670C81" w:rsidRPr="00670C81" w:rsidRDefault="00670C81" w:rsidP="00670C81">
            <w:pPr>
              <w:spacing w:after="160" w:line="259" w:lineRule="auto"/>
              <w:rPr>
                <w:rFonts w:ascii="Arial" w:eastAsia="Arial" w:hAnsi="Arial" w:cs="Arial"/>
                <w:color w:val="385623"/>
                <w:sz w:val="24"/>
                <w:szCs w:val="24"/>
                <w:lang w:eastAsia="en-IE"/>
              </w:rPr>
            </w:pPr>
          </w:p>
          <w:p w:rsidR="00670C81" w:rsidRPr="00670C81" w:rsidRDefault="00670C81" w:rsidP="00670C81">
            <w:pPr>
              <w:spacing w:after="160" w:line="259" w:lineRule="auto"/>
              <w:ind w:firstLine="720"/>
              <w:rPr>
                <w:rFonts w:ascii="Arial" w:eastAsia="Arial" w:hAnsi="Arial" w:cs="Arial"/>
                <w:color w:val="385623"/>
                <w:lang w:eastAsia="en-IE"/>
              </w:rPr>
            </w:pPr>
          </w:p>
        </w:tc>
      </w:tr>
    </w:tbl>
    <w:p w:rsidR="00670C81" w:rsidRPr="00670C81" w:rsidRDefault="00670C81" w:rsidP="00670C81">
      <w:pPr>
        <w:pBdr>
          <w:top w:val="nil"/>
          <w:left w:val="nil"/>
          <w:bottom w:val="nil"/>
          <w:right w:val="nil"/>
          <w:between w:val="nil"/>
        </w:pBdr>
        <w:spacing w:after="0" w:line="240" w:lineRule="auto"/>
        <w:ind w:left="720" w:hanging="720"/>
        <w:jc w:val="both"/>
        <w:rPr>
          <w:rFonts w:ascii="Arial" w:eastAsia="Arial" w:hAnsi="Arial" w:cs="Arial"/>
          <w:b/>
          <w:color w:val="385623"/>
          <w:lang w:eastAsia="en-IE"/>
        </w:rPr>
      </w:pPr>
    </w:p>
    <w:p w:rsidR="00670C81" w:rsidRDefault="00670C81" w:rsidP="00670C81">
      <w:pPr>
        <w:pBdr>
          <w:top w:val="nil"/>
          <w:left w:val="nil"/>
          <w:bottom w:val="nil"/>
          <w:right w:val="nil"/>
          <w:between w:val="nil"/>
        </w:pBdr>
        <w:spacing w:after="0" w:line="240" w:lineRule="auto"/>
        <w:ind w:left="720" w:hanging="720"/>
        <w:jc w:val="both"/>
        <w:rPr>
          <w:rFonts w:ascii="Arial" w:eastAsia="Arial" w:hAnsi="Arial" w:cs="Arial"/>
          <w:b/>
          <w:color w:val="385623"/>
          <w:lang w:eastAsia="en-IE"/>
        </w:rPr>
      </w:pPr>
    </w:p>
    <w:p w:rsidR="00201E07" w:rsidRPr="00670C81" w:rsidRDefault="00201E07" w:rsidP="00670C81">
      <w:pPr>
        <w:pBdr>
          <w:top w:val="nil"/>
          <w:left w:val="nil"/>
          <w:bottom w:val="nil"/>
          <w:right w:val="nil"/>
          <w:between w:val="nil"/>
        </w:pBdr>
        <w:spacing w:after="0" w:line="240" w:lineRule="auto"/>
        <w:ind w:left="720" w:hanging="720"/>
        <w:jc w:val="both"/>
        <w:rPr>
          <w:rFonts w:ascii="Arial" w:eastAsia="Arial" w:hAnsi="Arial" w:cs="Arial"/>
          <w:b/>
          <w:color w:val="385623"/>
          <w:lang w:eastAsia="en-IE"/>
        </w:rPr>
      </w:pPr>
    </w:p>
    <w:tbl>
      <w:tblPr>
        <w:tblW w:w="902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21"/>
      </w:tblGrid>
      <w:tr w:rsidR="00670C81" w:rsidRPr="00670C81" w:rsidTr="001842B0">
        <w:tc>
          <w:tcPr>
            <w:tcW w:w="9021" w:type="dxa"/>
            <w:shd w:val="clear" w:color="auto" w:fill="E7E6E6"/>
          </w:tcPr>
          <w:p w:rsidR="00670C81" w:rsidRPr="00670C81" w:rsidRDefault="00670C81" w:rsidP="00670C81">
            <w:pPr>
              <w:spacing w:after="160" w:line="259"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The procedures of the school in relation to the admission of students who are not already admitted to the school, after the commencement of the school year in which admission is sought, are as follows:</w:t>
            </w:r>
          </w:p>
          <w:p w:rsidR="00670C81" w:rsidRPr="00670C81" w:rsidRDefault="00670C81" w:rsidP="00670C81">
            <w:pPr>
              <w:spacing w:after="160" w:line="259" w:lineRule="auto"/>
              <w:rPr>
                <w:rFonts w:ascii="Times New Roman" w:eastAsia="Arial" w:hAnsi="Times New Roman" w:cs="Times New Roman"/>
                <w:sz w:val="24"/>
                <w:szCs w:val="24"/>
                <w:lang w:eastAsia="en-IE"/>
              </w:rPr>
            </w:pPr>
          </w:p>
          <w:p w:rsidR="00670C81" w:rsidRPr="00670C81" w:rsidRDefault="00670C81" w:rsidP="00670C81">
            <w:pPr>
              <w:spacing w:after="160" w:line="259"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In the event of there being more applications to the school year concerned than places available, a waiting list of students whose applications for admission to </w:t>
            </w: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were unsuccessful due to the school being oversubscribed will be compiled and will remain valid for the school year in which admission is being sought.</w:t>
            </w:r>
          </w:p>
          <w:p w:rsidR="00670C81" w:rsidRPr="00670C81" w:rsidRDefault="00670C81" w:rsidP="00670C81">
            <w:pPr>
              <w:spacing w:after="160" w:line="259" w:lineRule="auto"/>
              <w:rPr>
                <w:rFonts w:ascii="Times New Roman" w:eastAsia="Arial" w:hAnsi="Times New Roman" w:cs="Times New Roman"/>
                <w:sz w:val="24"/>
                <w:szCs w:val="24"/>
                <w:lang w:eastAsia="en-IE"/>
              </w:rPr>
            </w:pPr>
          </w:p>
          <w:p w:rsidR="00670C81" w:rsidRPr="00670C81" w:rsidRDefault="00670C81" w:rsidP="00670C81">
            <w:pPr>
              <w:spacing w:after="160" w:line="259"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Placement on the waiting list of </w:t>
            </w: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is in the order of priority assigned to the students’ applications after the school has applied the selection criteria in accordance with this admission policy.  </w:t>
            </w:r>
          </w:p>
          <w:p w:rsidR="00670C81" w:rsidRPr="00670C81" w:rsidRDefault="00670C81" w:rsidP="00670C81">
            <w:pPr>
              <w:spacing w:after="160" w:line="259" w:lineRule="auto"/>
              <w:rPr>
                <w:rFonts w:ascii="Times New Roman" w:eastAsia="Arial" w:hAnsi="Times New Roman" w:cs="Times New Roman"/>
                <w:sz w:val="24"/>
                <w:szCs w:val="24"/>
                <w:lang w:eastAsia="en-IE"/>
              </w:rPr>
            </w:pPr>
          </w:p>
          <w:p w:rsidR="00670C81" w:rsidRPr="00670C81" w:rsidRDefault="00670C81" w:rsidP="00670C81">
            <w:pPr>
              <w:pBdr>
                <w:top w:val="nil"/>
                <w:left w:val="nil"/>
                <w:bottom w:val="nil"/>
                <w:right w:val="nil"/>
                <w:between w:val="nil"/>
              </w:pBdr>
              <w:spacing w:after="160" w:line="259" w:lineRule="auto"/>
              <w:ind w:hanging="720"/>
              <w:jc w:val="both"/>
              <w:rPr>
                <w:rFonts w:ascii="Times New Roman" w:eastAsia="Arial" w:hAnsi="Times New Roman" w:cs="Times New Roman"/>
                <w:b/>
                <w:color w:val="385623"/>
                <w:lang w:eastAsia="en-IE"/>
              </w:rPr>
            </w:pPr>
          </w:p>
          <w:p w:rsidR="00670C81" w:rsidRPr="00670C81" w:rsidRDefault="00670C81" w:rsidP="00670C81">
            <w:pPr>
              <w:pBdr>
                <w:top w:val="nil"/>
                <w:left w:val="nil"/>
                <w:bottom w:val="nil"/>
                <w:right w:val="nil"/>
                <w:between w:val="nil"/>
              </w:pBdr>
              <w:spacing w:after="160" w:line="259" w:lineRule="auto"/>
              <w:ind w:hanging="720"/>
              <w:jc w:val="both"/>
              <w:rPr>
                <w:rFonts w:ascii="Times New Roman" w:eastAsia="Arial" w:hAnsi="Times New Roman" w:cs="Times New Roman"/>
                <w:b/>
                <w:color w:val="385623"/>
                <w:lang w:eastAsia="en-IE"/>
              </w:rPr>
            </w:pPr>
          </w:p>
        </w:tc>
      </w:tr>
    </w:tbl>
    <w:p w:rsidR="00670C81" w:rsidRPr="00670C81" w:rsidRDefault="00670C81" w:rsidP="00670C81">
      <w:pPr>
        <w:spacing w:after="0" w:line="240" w:lineRule="auto"/>
        <w:jc w:val="both"/>
        <w:rPr>
          <w:rFonts w:ascii="Times New Roman" w:eastAsia="Arial" w:hAnsi="Times New Roman" w:cs="Times New Roman"/>
          <w:b/>
          <w:color w:val="385623"/>
          <w:lang w:eastAsia="en-IE"/>
        </w:rPr>
      </w:pPr>
    </w:p>
    <w:p w:rsidR="00670C81" w:rsidRPr="00670C81" w:rsidRDefault="00670C81" w:rsidP="00670C81">
      <w:pPr>
        <w:spacing w:after="0" w:line="240" w:lineRule="auto"/>
        <w:jc w:val="both"/>
        <w:rPr>
          <w:rFonts w:ascii="Times New Roman" w:eastAsia="Arial" w:hAnsi="Times New Roman" w:cs="Times New Roman"/>
          <w:b/>
          <w:color w:val="385623"/>
          <w:lang w:eastAsia="en-IE"/>
        </w:rPr>
      </w:pPr>
    </w:p>
    <w:p w:rsidR="00670C81" w:rsidRPr="00670C81" w:rsidRDefault="00670C81" w:rsidP="00670C81">
      <w:pPr>
        <w:spacing w:after="0" w:line="300" w:lineRule="auto"/>
        <w:rPr>
          <w:rFonts w:ascii="Times New Roman" w:eastAsia="Arial" w:hAnsi="Times New Roman" w:cs="Times New Roman"/>
          <w:sz w:val="24"/>
          <w:szCs w:val="24"/>
          <w:lang w:eastAsia="en-IE"/>
        </w:rPr>
      </w:pPr>
      <w:r w:rsidRPr="00670C81">
        <w:rPr>
          <w:rFonts w:ascii="Times New Roman" w:eastAsia="Arial" w:hAnsi="Times New Roman" w:cs="Times New Roman"/>
          <w:bCs/>
          <w:sz w:val="24"/>
          <w:szCs w:val="24"/>
          <w:lang w:eastAsia="en-IE"/>
        </w:rPr>
        <w:t xml:space="preserve">A child wishing to enrol in </w:t>
      </w:r>
      <w:proofErr w:type="spellStart"/>
      <w:r w:rsidRPr="00670C81">
        <w:rPr>
          <w:rFonts w:ascii="Times New Roman" w:eastAsia="Arial" w:hAnsi="Times New Roman" w:cs="Times New Roman"/>
          <w:bCs/>
          <w:sz w:val="24"/>
          <w:szCs w:val="24"/>
          <w:lang w:eastAsia="en-IE"/>
        </w:rPr>
        <w:t>Knockanean</w:t>
      </w:r>
      <w:proofErr w:type="spellEnd"/>
      <w:r w:rsidRPr="00670C81">
        <w:rPr>
          <w:rFonts w:ascii="Times New Roman" w:eastAsia="Arial" w:hAnsi="Times New Roman" w:cs="Times New Roman"/>
          <w:bCs/>
          <w:sz w:val="24"/>
          <w:szCs w:val="24"/>
          <w:lang w:eastAsia="en-IE"/>
        </w:rPr>
        <w:t xml:space="preserve"> National School must be 4 years old by August 31</w:t>
      </w:r>
      <w:r w:rsidRPr="00670C81">
        <w:rPr>
          <w:rFonts w:ascii="Times New Roman" w:eastAsia="Arial" w:hAnsi="Times New Roman" w:cs="Times New Roman"/>
          <w:bCs/>
          <w:sz w:val="24"/>
          <w:szCs w:val="24"/>
          <w:vertAlign w:val="superscript"/>
          <w:lang w:eastAsia="en-IE"/>
        </w:rPr>
        <w:t>st</w:t>
      </w:r>
      <w:r w:rsidRPr="00670C81">
        <w:rPr>
          <w:rFonts w:ascii="Times New Roman" w:eastAsia="Arial" w:hAnsi="Times New Roman" w:cs="Times New Roman"/>
          <w:bCs/>
          <w:sz w:val="24"/>
          <w:szCs w:val="24"/>
          <w:lang w:eastAsia="en-IE"/>
        </w:rPr>
        <w:t xml:space="preserve"> of the year they will commence school</w:t>
      </w:r>
      <w:r w:rsidRPr="00670C81">
        <w:rPr>
          <w:rFonts w:ascii="Times New Roman" w:eastAsia="Arial" w:hAnsi="Times New Roman" w:cs="Times New Roman"/>
          <w:sz w:val="24"/>
          <w:szCs w:val="24"/>
          <w:lang w:eastAsia="en-IE"/>
        </w:rPr>
        <w:t>.</w:t>
      </w:r>
    </w:p>
    <w:p w:rsidR="00670C81" w:rsidRPr="00670C81" w:rsidRDefault="00670C81" w:rsidP="00670C81">
      <w:pPr>
        <w:spacing w:after="0" w:line="300" w:lineRule="auto"/>
        <w:rPr>
          <w:rFonts w:ascii="Times New Roman" w:eastAsia="Arial" w:hAnsi="Times New Roman" w:cs="Times New Roman"/>
          <w:sz w:val="24"/>
          <w:szCs w:val="24"/>
          <w:lang w:eastAsia="en-IE"/>
        </w:rPr>
      </w:pPr>
    </w:p>
    <w:p w:rsidR="00670C81" w:rsidRPr="00670C81" w:rsidRDefault="00670C81" w:rsidP="00670C81">
      <w:pPr>
        <w:spacing w:after="0" w:line="30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Junior Infants, with the exception of students transferring from another school, may only be admitted to the school prior to Sept 30</w:t>
      </w:r>
      <w:r w:rsidRPr="00670C81">
        <w:rPr>
          <w:rFonts w:ascii="Times New Roman" w:eastAsia="Arial" w:hAnsi="Times New Roman" w:cs="Times New Roman"/>
          <w:sz w:val="24"/>
          <w:szCs w:val="24"/>
          <w:vertAlign w:val="superscript"/>
          <w:lang w:eastAsia="en-IE"/>
        </w:rPr>
        <w:t>th</w:t>
      </w:r>
      <w:r w:rsidRPr="00670C81">
        <w:rPr>
          <w:rFonts w:ascii="Times New Roman" w:eastAsia="Arial" w:hAnsi="Times New Roman" w:cs="Times New Roman"/>
          <w:sz w:val="24"/>
          <w:szCs w:val="24"/>
          <w:lang w:eastAsia="en-IE"/>
        </w:rPr>
        <w:t xml:space="preserve"> of the year in which enrolment is sought</w:t>
      </w:r>
    </w:p>
    <w:p w:rsidR="00670C81" w:rsidRPr="00670C81" w:rsidRDefault="00670C81" w:rsidP="00670C81">
      <w:pPr>
        <w:spacing w:after="0" w:line="240" w:lineRule="auto"/>
        <w:jc w:val="both"/>
        <w:rPr>
          <w:rFonts w:ascii="Arial" w:eastAsia="Arial" w:hAnsi="Arial" w:cs="Arial"/>
          <w:lang w:eastAsia="en-IE"/>
        </w:rPr>
      </w:pPr>
    </w:p>
    <w:p w:rsidR="00670C81" w:rsidRPr="00670C81" w:rsidRDefault="00670C81" w:rsidP="00670C81">
      <w:pPr>
        <w:spacing w:after="0" w:line="240" w:lineRule="auto"/>
        <w:jc w:val="both"/>
        <w:rPr>
          <w:rFonts w:ascii="Arial" w:eastAsia="Arial" w:hAnsi="Arial" w:cs="Arial"/>
          <w:b/>
          <w:lang w:eastAsia="en-IE"/>
        </w:rPr>
      </w:pPr>
    </w:p>
    <w:p w:rsidR="00670C81" w:rsidRPr="00670C81" w:rsidRDefault="00670C81" w:rsidP="00670C81">
      <w:pPr>
        <w:pBdr>
          <w:top w:val="nil"/>
          <w:left w:val="nil"/>
          <w:bottom w:val="nil"/>
          <w:right w:val="nil"/>
          <w:between w:val="nil"/>
        </w:pBdr>
        <w:spacing w:after="0" w:line="240" w:lineRule="auto"/>
        <w:ind w:left="720" w:hanging="720"/>
        <w:rPr>
          <w:rFonts w:ascii="Arial" w:eastAsia="Arial" w:hAnsi="Arial" w:cs="Arial"/>
          <w:b/>
          <w:color w:val="385623"/>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bookmarkStart w:id="3" w:name="_2et92p0" w:colFirst="0" w:colLast="0"/>
      <w:bookmarkEnd w:id="3"/>
      <w:r w:rsidRPr="00670C81">
        <w:rPr>
          <w:rFonts w:ascii="Times New Roman" w:eastAsia="Arial" w:hAnsi="Times New Roman" w:cs="Times New Roman"/>
          <w:b/>
          <w:color w:val="2E75B5"/>
          <w:sz w:val="24"/>
          <w:szCs w:val="24"/>
          <w:lang w:eastAsia="en-IE"/>
        </w:rPr>
        <w:t>Declaration in relation to the non-charging of fees</w:t>
      </w:r>
    </w:p>
    <w:p w:rsidR="00670C81" w:rsidRPr="00670C81" w:rsidRDefault="00670C81" w:rsidP="00670C81">
      <w:pPr>
        <w:pBdr>
          <w:top w:val="nil"/>
          <w:left w:val="nil"/>
          <w:bottom w:val="nil"/>
          <w:right w:val="nil"/>
          <w:between w:val="nil"/>
        </w:pBdr>
        <w:spacing w:after="0" w:line="240" w:lineRule="auto"/>
        <w:rPr>
          <w:rFonts w:ascii="Arial" w:eastAsia="Arial" w:hAnsi="Arial" w:cs="Arial"/>
          <w:color w:val="000000"/>
          <w:lang w:eastAsia="en-IE"/>
        </w:rPr>
      </w:pPr>
    </w:p>
    <w:p w:rsidR="00670C81" w:rsidRPr="00670C81" w:rsidRDefault="00670C81" w:rsidP="00670C81">
      <w:pPr>
        <w:pBdr>
          <w:top w:val="nil"/>
          <w:left w:val="nil"/>
          <w:bottom w:val="nil"/>
          <w:right w:val="nil"/>
          <w:between w:val="nil"/>
        </w:pBdr>
        <w:spacing w:after="0" w:line="240" w:lineRule="auto"/>
        <w:rPr>
          <w:rFonts w:ascii="Calibri" w:eastAsia="Calibri" w:hAnsi="Calibri" w:cs="Calibri"/>
          <w:i/>
          <w:color w:val="000000"/>
          <w:lang w:eastAsia="en-IE"/>
        </w:rPr>
      </w:pPr>
    </w:p>
    <w:p w:rsidR="00670C81" w:rsidRPr="00670C81" w:rsidRDefault="00670C81" w:rsidP="00670C81">
      <w:pPr>
        <w:spacing w:after="160" w:line="240" w:lineRule="auto"/>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The board of </w:t>
      </w: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or any persons acting on its behalf will not charge fees for or seek payment or contributions (howsoever described) as a condition of-</w:t>
      </w:r>
    </w:p>
    <w:p w:rsidR="00670C81" w:rsidRPr="00670C81" w:rsidRDefault="00670C81" w:rsidP="00670C81">
      <w:pPr>
        <w:numPr>
          <w:ilvl w:val="0"/>
          <w:numId w:val="7"/>
        </w:numPr>
        <w:spacing w:after="0" w:line="240" w:lineRule="auto"/>
        <w:ind w:left="426"/>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an application for admission of a student to the school, or</w:t>
      </w:r>
    </w:p>
    <w:p w:rsidR="00670C81" w:rsidRPr="00670C81" w:rsidRDefault="00670C81" w:rsidP="00670C81">
      <w:pPr>
        <w:numPr>
          <w:ilvl w:val="0"/>
          <w:numId w:val="7"/>
        </w:numPr>
        <w:spacing w:after="0" w:line="240" w:lineRule="auto"/>
        <w:ind w:left="426"/>
        <w:jc w:val="both"/>
        <w:rPr>
          <w:rFonts w:ascii="Times New Roman" w:eastAsia="Arial" w:hAnsi="Times New Roman" w:cs="Times New Roman"/>
          <w:sz w:val="24"/>
          <w:szCs w:val="24"/>
          <w:lang w:eastAsia="en-IE"/>
        </w:rPr>
      </w:pPr>
      <w:proofErr w:type="gramStart"/>
      <w:r w:rsidRPr="00670C81">
        <w:rPr>
          <w:rFonts w:ascii="Times New Roman" w:eastAsia="Arial" w:hAnsi="Times New Roman" w:cs="Times New Roman"/>
          <w:sz w:val="24"/>
          <w:szCs w:val="24"/>
          <w:lang w:eastAsia="en-IE"/>
        </w:rPr>
        <w:t>the</w:t>
      </w:r>
      <w:proofErr w:type="gramEnd"/>
      <w:r w:rsidRPr="00670C81">
        <w:rPr>
          <w:rFonts w:ascii="Times New Roman" w:eastAsia="Arial" w:hAnsi="Times New Roman" w:cs="Times New Roman"/>
          <w:sz w:val="24"/>
          <w:szCs w:val="24"/>
          <w:lang w:eastAsia="en-IE"/>
        </w:rPr>
        <w:t xml:space="preserve"> admission or continued enrolment of a student in the school.</w:t>
      </w:r>
    </w:p>
    <w:p w:rsidR="00670C81" w:rsidRPr="00670C81" w:rsidRDefault="00670C81" w:rsidP="00670C81">
      <w:pPr>
        <w:spacing w:after="0" w:line="240" w:lineRule="auto"/>
        <w:jc w:val="both"/>
        <w:rPr>
          <w:rFonts w:ascii="Times New Roman" w:eastAsia="Arial" w:hAnsi="Times New Roman" w:cs="Times New Roman"/>
          <w:sz w:val="24"/>
          <w:szCs w:val="24"/>
          <w:lang w:eastAsia="en-IE"/>
        </w:rPr>
      </w:pPr>
    </w:p>
    <w:p w:rsidR="00670C81" w:rsidRPr="00670C81" w:rsidRDefault="00670C81" w:rsidP="00670C81">
      <w:pPr>
        <w:pBdr>
          <w:top w:val="nil"/>
          <w:left w:val="nil"/>
          <w:bottom w:val="nil"/>
          <w:right w:val="nil"/>
          <w:between w:val="nil"/>
        </w:pBdr>
        <w:spacing w:after="0" w:line="240" w:lineRule="auto"/>
        <w:ind w:left="360" w:hanging="720"/>
        <w:jc w:val="both"/>
        <w:rPr>
          <w:rFonts w:ascii="Arial" w:eastAsia="Arial" w:hAnsi="Arial" w:cs="Arial"/>
          <w:b/>
          <w:color w:val="385623"/>
          <w:sz w:val="24"/>
          <w:szCs w:val="24"/>
          <w:lang w:eastAsia="en-IE"/>
        </w:rPr>
      </w:pPr>
    </w:p>
    <w:p w:rsidR="00670C81" w:rsidRPr="00670C81" w:rsidRDefault="00670C81" w:rsidP="00670C81">
      <w:pPr>
        <w:keepNext/>
        <w:keepLines/>
        <w:numPr>
          <w:ilvl w:val="0"/>
          <w:numId w:val="5"/>
        </w:numPr>
        <w:spacing w:before="40" w:after="0" w:line="259" w:lineRule="auto"/>
        <w:outlineLvl w:val="1"/>
        <w:rPr>
          <w:rFonts w:ascii="Times New Roman" w:eastAsia="Arial" w:hAnsi="Times New Roman" w:cs="Times New Roman"/>
          <w:b/>
          <w:color w:val="2E75B5"/>
          <w:sz w:val="24"/>
          <w:szCs w:val="24"/>
          <w:lang w:eastAsia="en-IE"/>
        </w:rPr>
      </w:pPr>
      <w:r w:rsidRPr="00670C81">
        <w:rPr>
          <w:rFonts w:ascii="Arial" w:eastAsia="Arial" w:hAnsi="Arial" w:cs="Arial"/>
          <w:b/>
          <w:color w:val="385623"/>
          <w:sz w:val="24"/>
          <w:szCs w:val="24"/>
          <w:lang w:eastAsia="en-IE"/>
        </w:rPr>
        <w:t xml:space="preserve"> </w:t>
      </w:r>
      <w:r w:rsidRPr="00670C81">
        <w:rPr>
          <w:rFonts w:ascii="Times New Roman" w:eastAsia="Arial" w:hAnsi="Times New Roman" w:cs="Times New Roman"/>
          <w:b/>
          <w:color w:val="2E75B5"/>
          <w:sz w:val="24"/>
          <w:szCs w:val="24"/>
          <w:lang w:eastAsia="en-IE"/>
        </w:rPr>
        <w:t xml:space="preserve">Arrangements regarding students not attending religious instruction </w:t>
      </w:r>
    </w:p>
    <w:p w:rsidR="00670C81" w:rsidRPr="00670C81" w:rsidRDefault="00670C81" w:rsidP="00670C81">
      <w:pPr>
        <w:spacing w:after="0" w:line="240" w:lineRule="auto"/>
        <w:rPr>
          <w:rFonts w:ascii="Arial" w:eastAsia="Arial" w:hAnsi="Arial" w:cs="Arial"/>
          <w:color w:val="0070C0"/>
          <w:lang w:eastAsia="en-IE"/>
        </w:rPr>
      </w:pPr>
      <w:r w:rsidRPr="00670C81">
        <w:rPr>
          <w:rFonts w:ascii="Arial" w:eastAsia="Arial" w:hAnsi="Arial" w:cs="Arial"/>
          <w:color w:val="0070C0"/>
          <w:lang w:eastAsia="en-IE"/>
        </w:rPr>
        <w:t xml:space="preserve"> </w:t>
      </w:r>
    </w:p>
    <w:p w:rsidR="00670C81" w:rsidRPr="00670C81" w:rsidRDefault="00670C81" w:rsidP="00670C81">
      <w:pPr>
        <w:spacing w:after="0" w:line="240" w:lineRule="auto"/>
        <w:rPr>
          <w:rFonts w:ascii="Arial" w:eastAsia="Arial" w:hAnsi="Arial" w:cs="Arial"/>
          <w:b/>
          <w:lang w:eastAsia="en-IE"/>
        </w:rPr>
      </w:pP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670C81" w:rsidRPr="00670C81" w:rsidTr="001842B0">
        <w:tc>
          <w:tcPr>
            <w:tcW w:w="9016" w:type="dxa"/>
            <w:shd w:val="clear" w:color="auto" w:fill="E7E6E6"/>
          </w:tcPr>
          <w:p w:rsidR="00670C81" w:rsidRPr="00670C81" w:rsidRDefault="00670C81" w:rsidP="00670C81">
            <w:pPr>
              <w:spacing w:after="160" w:line="259"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Our school is of a Catholic ethos and, in keeping with that ethos; children of all or no other faith are welcome to apply to this school.</w:t>
            </w:r>
          </w:p>
          <w:p w:rsidR="00670C81" w:rsidRPr="00670C81" w:rsidRDefault="00670C81" w:rsidP="00670C81">
            <w:pPr>
              <w:spacing w:after="160" w:line="259" w:lineRule="auto"/>
              <w:rPr>
                <w:rFonts w:ascii="Times New Roman" w:eastAsia="Arial" w:hAnsi="Times New Roman" w:cs="Times New Roman"/>
                <w:sz w:val="24"/>
                <w:szCs w:val="24"/>
                <w:lang w:eastAsia="en-IE"/>
              </w:rPr>
            </w:pPr>
          </w:p>
          <w:p w:rsidR="00670C81" w:rsidRPr="00670C81" w:rsidRDefault="00670C81" w:rsidP="00670C81">
            <w:pPr>
              <w:spacing w:after="160" w:line="259"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We respect the decision of parents to withdraw their child/children from taking part in the religious education curriculum, religious ceremonies, school Masses, etc.  </w:t>
            </w:r>
          </w:p>
          <w:p w:rsidR="00670C81" w:rsidRPr="00670C81" w:rsidRDefault="00670C81" w:rsidP="00670C81">
            <w:pPr>
              <w:spacing w:after="160" w:line="259" w:lineRule="auto"/>
              <w:rPr>
                <w:rFonts w:ascii="Times New Roman" w:eastAsia="Arial" w:hAnsi="Times New Roman" w:cs="Times New Roman"/>
                <w:sz w:val="24"/>
                <w:szCs w:val="24"/>
                <w:lang w:eastAsia="en-IE"/>
              </w:rPr>
            </w:pPr>
          </w:p>
          <w:p w:rsidR="00670C81" w:rsidRPr="00670C81" w:rsidRDefault="00670C81" w:rsidP="00670C81">
            <w:pPr>
              <w:spacing w:after="160" w:line="259"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The following are the school’s arrangements for students, where the parent(s)/guardian(s) </w:t>
            </w:r>
            <w:r w:rsidRPr="00670C81">
              <w:rPr>
                <w:rFonts w:ascii="Times New Roman" w:eastAsia="Arial" w:hAnsi="Times New Roman" w:cs="Times New Roman"/>
                <w:sz w:val="24"/>
                <w:szCs w:val="24"/>
                <w:lang w:eastAsia="en-IE"/>
              </w:rPr>
              <w:lastRenderedPageBreak/>
              <w:t>have requested that the student attend the school without attending religious instruction (etc.) in the school. These arrangements will not result in a reduction in the school day of such students:</w:t>
            </w:r>
          </w:p>
          <w:p w:rsidR="00670C81" w:rsidRPr="00670C81" w:rsidRDefault="00670C81" w:rsidP="00670C81">
            <w:pPr>
              <w:spacing w:after="160" w:line="259" w:lineRule="auto"/>
              <w:rPr>
                <w:rFonts w:ascii="Times New Roman" w:eastAsia="Arial" w:hAnsi="Times New Roman" w:cs="Times New Roman"/>
                <w:sz w:val="24"/>
                <w:szCs w:val="24"/>
                <w:lang w:eastAsia="en-IE"/>
              </w:rPr>
            </w:pPr>
          </w:p>
          <w:p w:rsidR="00670C81" w:rsidRPr="00670C81" w:rsidRDefault="00670C81" w:rsidP="00670C81">
            <w:pPr>
              <w:spacing w:after="160" w:line="259"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 A written request should be made to the Principal of the school. A meeting will then be arranged with the parent(s)/guardian(s) of the student, to discuss how the request may be accommodated by the school.</w:t>
            </w:r>
            <w:r w:rsidRPr="00670C81">
              <w:rPr>
                <w:rFonts w:ascii="Times New Roman" w:eastAsia="Cambria" w:hAnsi="Times New Roman" w:cs="Times New Roman"/>
                <w:sz w:val="24"/>
                <w:szCs w:val="24"/>
              </w:rPr>
              <w:t xml:space="preserve"> It is school policy that p</w:t>
            </w:r>
            <w:r w:rsidRPr="00670C81">
              <w:rPr>
                <w:rFonts w:ascii="Times New Roman" w:eastAsia="Arial" w:hAnsi="Times New Roman" w:cs="Times New Roman"/>
                <w:sz w:val="24"/>
                <w:szCs w:val="24"/>
                <w:lang w:eastAsia="en-IE"/>
              </w:rPr>
              <w:t xml:space="preserve">upils of other faiths are very welcome at </w:t>
            </w: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When they enrol it is clearly stated that they are enrolling in a school with a Catholic ethos and that this ethos of caring and consideration for others permeates all in the community. Children are not removed from class during the religion lesson but can work at other curricular tasks. Children of other faiths and their families are most welcome to join their class at any sacramental or liturgical preparation/celebration. </w:t>
            </w:r>
            <w:r w:rsidRPr="00670C81">
              <w:rPr>
                <w:rFonts w:ascii="Times New Roman" w:eastAsia="Arial" w:hAnsi="Times New Roman" w:cs="Times New Roman"/>
                <w:sz w:val="24"/>
                <w:szCs w:val="24"/>
                <w:lang w:eastAsia="en-IE"/>
              </w:rPr>
              <w:cr/>
            </w:r>
          </w:p>
          <w:p w:rsidR="00670C81" w:rsidRPr="00670C81" w:rsidRDefault="00670C81" w:rsidP="00670C81">
            <w:pPr>
              <w:spacing w:after="160" w:line="259" w:lineRule="auto"/>
              <w:rPr>
                <w:rFonts w:ascii="Arial" w:eastAsia="Arial" w:hAnsi="Arial" w:cs="Arial"/>
                <w:b/>
                <w:color w:val="385623"/>
                <w:lang w:eastAsia="en-IE"/>
              </w:rPr>
            </w:pPr>
          </w:p>
        </w:tc>
      </w:tr>
    </w:tbl>
    <w:p w:rsidR="00670C81" w:rsidRPr="00670C81" w:rsidRDefault="00670C81" w:rsidP="00670C81">
      <w:pPr>
        <w:keepNext/>
        <w:keepLines/>
        <w:numPr>
          <w:ilvl w:val="0"/>
          <w:numId w:val="5"/>
        </w:numPr>
        <w:spacing w:before="40" w:after="0" w:line="259" w:lineRule="auto"/>
        <w:ind w:left="426" w:hanging="426"/>
        <w:outlineLvl w:val="1"/>
        <w:rPr>
          <w:rFonts w:ascii="Times New Roman" w:eastAsia="Arial" w:hAnsi="Times New Roman" w:cs="Times New Roman"/>
          <w:b/>
          <w:color w:val="2E75B5"/>
          <w:sz w:val="24"/>
          <w:szCs w:val="24"/>
          <w:lang w:eastAsia="en-IE"/>
        </w:rPr>
      </w:pPr>
      <w:bookmarkStart w:id="4" w:name="_tyjcwt" w:colFirst="0" w:colLast="0"/>
      <w:bookmarkEnd w:id="4"/>
      <w:r w:rsidRPr="00670C81">
        <w:rPr>
          <w:rFonts w:ascii="Times New Roman" w:eastAsia="Arial" w:hAnsi="Times New Roman" w:cs="Times New Roman"/>
          <w:b/>
          <w:color w:val="2E75B5"/>
          <w:sz w:val="24"/>
          <w:szCs w:val="24"/>
          <w:lang w:eastAsia="en-IE"/>
        </w:rPr>
        <w:lastRenderedPageBreak/>
        <w:t>Reviews/appeals</w:t>
      </w:r>
    </w:p>
    <w:p w:rsidR="00670C81" w:rsidRPr="00670C81" w:rsidRDefault="00670C81" w:rsidP="00670C81">
      <w:pPr>
        <w:spacing w:after="0" w:line="240" w:lineRule="auto"/>
        <w:rPr>
          <w:rFonts w:ascii="Times New Roman" w:eastAsia="Arial" w:hAnsi="Times New Roman" w:cs="Times New Roman"/>
          <w:color w:val="0070C0"/>
          <w:sz w:val="24"/>
          <w:szCs w:val="24"/>
          <w:lang w:eastAsia="en-IE"/>
        </w:rPr>
      </w:pPr>
    </w:p>
    <w:p w:rsidR="00670C81" w:rsidRPr="00670C81" w:rsidRDefault="00670C81" w:rsidP="00670C81">
      <w:pPr>
        <w:spacing w:after="160" w:line="240" w:lineRule="auto"/>
        <w:rPr>
          <w:rFonts w:ascii="Times New Roman" w:eastAsia="Arial" w:hAnsi="Times New Roman" w:cs="Times New Roman"/>
          <w:b/>
          <w:strike/>
          <w:sz w:val="24"/>
          <w:szCs w:val="24"/>
          <w:u w:val="single"/>
          <w:lang w:eastAsia="en-IE"/>
        </w:rPr>
      </w:pPr>
      <w:r w:rsidRPr="00670C81">
        <w:rPr>
          <w:rFonts w:ascii="Times New Roman" w:eastAsia="Arial" w:hAnsi="Times New Roman" w:cs="Times New Roman"/>
          <w:b/>
          <w:sz w:val="24"/>
          <w:szCs w:val="24"/>
          <w:u w:val="single"/>
          <w:lang w:eastAsia="en-IE"/>
        </w:rPr>
        <w:t xml:space="preserve">Review of </w:t>
      </w:r>
      <w:r w:rsidR="000F7A67">
        <w:rPr>
          <w:rFonts w:ascii="Times New Roman" w:eastAsia="Arial" w:hAnsi="Times New Roman" w:cs="Times New Roman"/>
          <w:b/>
          <w:sz w:val="24"/>
          <w:szCs w:val="24"/>
          <w:u w:val="single"/>
          <w:lang w:eastAsia="en-IE"/>
        </w:rPr>
        <w:t>decisions by the B</w:t>
      </w:r>
      <w:r w:rsidRPr="00670C81">
        <w:rPr>
          <w:rFonts w:ascii="Times New Roman" w:eastAsia="Arial" w:hAnsi="Times New Roman" w:cs="Times New Roman"/>
          <w:b/>
          <w:sz w:val="24"/>
          <w:szCs w:val="24"/>
          <w:u w:val="single"/>
          <w:lang w:eastAsia="en-IE"/>
        </w:rPr>
        <w:t>oard of Management</w:t>
      </w:r>
    </w:p>
    <w:p w:rsidR="00670C81" w:rsidRPr="00670C81" w:rsidRDefault="00670C81" w:rsidP="00670C81">
      <w:pPr>
        <w:spacing w:after="16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The parents/guardians of the </w:t>
      </w:r>
      <w:proofErr w:type="gramStart"/>
      <w:r w:rsidRPr="00670C81">
        <w:rPr>
          <w:rFonts w:ascii="Times New Roman" w:eastAsia="Arial" w:hAnsi="Times New Roman" w:cs="Times New Roman"/>
          <w:sz w:val="24"/>
          <w:szCs w:val="24"/>
          <w:lang w:eastAsia="en-IE"/>
        </w:rPr>
        <w:t>student,</w:t>
      </w:r>
      <w:proofErr w:type="gramEnd"/>
      <w:r w:rsidRPr="00670C81">
        <w:rPr>
          <w:rFonts w:ascii="Times New Roman" w:eastAsia="Arial" w:hAnsi="Times New Roman" w:cs="Times New Roman"/>
          <w:sz w:val="24"/>
          <w:szCs w:val="24"/>
          <w:lang w:eastAsia="en-IE"/>
        </w:rPr>
        <w:t xml:space="preserve"> may request the board to review a decision to refuse admission. Such requests must be made in accordance with Section 29C of the Education Act 1998.    </w:t>
      </w:r>
    </w:p>
    <w:p w:rsidR="00670C81" w:rsidRPr="00670C81" w:rsidRDefault="00670C81" w:rsidP="00670C81">
      <w:pPr>
        <w:spacing w:after="16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The timeline within which such a review must be requested and the other requirements applicable to such reviews are set out in the procedures determined by the Minister under section 29B of the Education Act 1998 which are published on the website of the Department of Education and Skills.</w:t>
      </w:r>
    </w:p>
    <w:p w:rsidR="00670C81" w:rsidRPr="00670C81" w:rsidRDefault="00670C81" w:rsidP="00670C81">
      <w:pPr>
        <w:spacing w:after="16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The board will conduct such reviews in accordance with the requirements of the procedures determined under Section 29B and with section 29C of the Education Act 1998.</w:t>
      </w:r>
    </w:p>
    <w:p w:rsidR="00670C81" w:rsidRPr="00670C81" w:rsidRDefault="00670C81" w:rsidP="00670C81">
      <w:pPr>
        <w:spacing w:after="16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b/>
          <w:sz w:val="24"/>
          <w:szCs w:val="24"/>
          <w:lang w:eastAsia="en-IE"/>
        </w:rPr>
        <w:t xml:space="preserve">Note:  </w:t>
      </w:r>
      <w:r w:rsidRPr="00670C81">
        <w:rPr>
          <w:rFonts w:ascii="Times New Roman" w:eastAsia="Arial" w:hAnsi="Times New Roman" w:cs="Times New Roman"/>
          <w:sz w:val="24"/>
          <w:szCs w:val="24"/>
          <w:lang w:eastAsia="en-IE"/>
        </w:rPr>
        <w:t xml:space="preserve">Where an applicant has been refused admission due to the school being oversubscribed, the applicant </w:t>
      </w:r>
      <w:r w:rsidRPr="00670C81">
        <w:rPr>
          <w:rFonts w:ascii="Times New Roman" w:eastAsia="Arial" w:hAnsi="Times New Roman" w:cs="Times New Roman"/>
          <w:b/>
          <w:sz w:val="24"/>
          <w:szCs w:val="24"/>
          <w:u w:val="single"/>
          <w:lang w:eastAsia="en-IE"/>
        </w:rPr>
        <w:t>must request a review</w:t>
      </w:r>
      <w:r w:rsidRPr="00670C81">
        <w:rPr>
          <w:rFonts w:ascii="Times New Roman" w:eastAsia="Arial" w:hAnsi="Times New Roman" w:cs="Times New Roman"/>
          <w:sz w:val="24"/>
          <w:szCs w:val="24"/>
          <w:lang w:eastAsia="en-IE"/>
        </w:rPr>
        <w:t xml:space="preserve"> of that decision by the board of management prior to making an appeal under section 29 of the Education Act 1998.</w:t>
      </w:r>
    </w:p>
    <w:p w:rsidR="00670C81" w:rsidRPr="00670C81" w:rsidRDefault="00670C81" w:rsidP="00670C81">
      <w:pPr>
        <w:spacing w:after="16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Where an applicant has been refused admission due to a reason other than the school being oversubscribed, the applicant </w:t>
      </w:r>
      <w:r w:rsidRPr="00670C81">
        <w:rPr>
          <w:rFonts w:ascii="Times New Roman" w:eastAsia="Arial" w:hAnsi="Times New Roman" w:cs="Times New Roman"/>
          <w:b/>
          <w:sz w:val="24"/>
          <w:szCs w:val="24"/>
          <w:u w:val="single"/>
          <w:lang w:eastAsia="en-IE"/>
        </w:rPr>
        <w:t>may request a review</w:t>
      </w:r>
      <w:r w:rsidRPr="00670C81">
        <w:rPr>
          <w:rFonts w:ascii="Times New Roman" w:eastAsia="Arial" w:hAnsi="Times New Roman" w:cs="Times New Roman"/>
          <w:sz w:val="24"/>
          <w:szCs w:val="24"/>
          <w:lang w:eastAsia="en-IE"/>
        </w:rPr>
        <w:t xml:space="preserve"> of that decision by the board of management prior to making an appeal under section 29 of the Education Act 1998.   </w:t>
      </w:r>
    </w:p>
    <w:p w:rsidR="00670C81" w:rsidRPr="00670C81" w:rsidRDefault="00670C81" w:rsidP="00670C81">
      <w:pPr>
        <w:pBdr>
          <w:top w:val="nil"/>
          <w:left w:val="nil"/>
          <w:bottom w:val="nil"/>
          <w:right w:val="nil"/>
          <w:between w:val="nil"/>
        </w:pBdr>
        <w:spacing w:after="0" w:line="240" w:lineRule="auto"/>
        <w:rPr>
          <w:rFonts w:ascii="Times New Roman" w:eastAsia="Calibri" w:hAnsi="Times New Roman" w:cs="Times New Roman"/>
          <w:color w:val="000000"/>
          <w:sz w:val="24"/>
          <w:szCs w:val="24"/>
          <w:lang w:eastAsia="en-IE"/>
        </w:rPr>
      </w:pPr>
    </w:p>
    <w:p w:rsidR="00670C81" w:rsidRPr="00670C81" w:rsidRDefault="00670C81" w:rsidP="00670C81">
      <w:pPr>
        <w:pBdr>
          <w:top w:val="nil"/>
          <w:left w:val="nil"/>
          <w:bottom w:val="nil"/>
          <w:right w:val="nil"/>
          <w:between w:val="nil"/>
        </w:pBdr>
        <w:spacing w:after="0" w:line="240" w:lineRule="auto"/>
        <w:rPr>
          <w:rFonts w:ascii="Times New Roman" w:eastAsia="Calibri" w:hAnsi="Times New Roman" w:cs="Times New Roman"/>
          <w:color w:val="000000"/>
          <w:sz w:val="24"/>
          <w:szCs w:val="24"/>
          <w:lang w:eastAsia="en-IE"/>
        </w:rPr>
      </w:pPr>
    </w:p>
    <w:p w:rsidR="00670C81" w:rsidRPr="00670C81" w:rsidRDefault="00670C81" w:rsidP="00670C81">
      <w:pPr>
        <w:pBdr>
          <w:top w:val="nil"/>
          <w:left w:val="nil"/>
          <w:bottom w:val="nil"/>
          <w:right w:val="nil"/>
          <w:between w:val="nil"/>
        </w:pBdr>
        <w:spacing w:after="240" w:line="240" w:lineRule="auto"/>
        <w:rPr>
          <w:rFonts w:ascii="Times New Roman" w:eastAsia="Arial" w:hAnsi="Times New Roman" w:cs="Times New Roman"/>
          <w:b/>
          <w:color w:val="000000"/>
          <w:sz w:val="24"/>
          <w:szCs w:val="24"/>
          <w:u w:val="single"/>
          <w:lang w:eastAsia="en-IE"/>
        </w:rPr>
      </w:pPr>
      <w:r w:rsidRPr="00670C81">
        <w:rPr>
          <w:rFonts w:ascii="Times New Roman" w:eastAsia="Arial" w:hAnsi="Times New Roman" w:cs="Times New Roman"/>
          <w:b/>
          <w:color w:val="000000"/>
          <w:sz w:val="24"/>
          <w:szCs w:val="24"/>
          <w:u w:val="single"/>
          <w:lang w:eastAsia="en-IE"/>
        </w:rPr>
        <w:t>Right of appeal</w:t>
      </w:r>
    </w:p>
    <w:p w:rsidR="00670C81" w:rsidRPr="00670C81" w:rsidRDefault="00670C81" w:rsidP="00670C81">
      <w:pPr>
        <w:spacing w:after="16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Under Section 29 of the Education Act 1998, the parents/guardians of the student, may appeal a decision of this school to refuse admission.  </w:t>
      </w:r>
    </w:p>
    <w:p w:rsidR="00670C81" w:rsidRPr="00670C81" w:rsidRDefault="00670C81" w:rsidP="00670C81">
      <w:pPr>
        <w:spacing w:after="16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An appeal may be made under Section 29 (1) (c) (</w:t>
      </w:r>
      <w:proofErr w:type="spellStart"/>
      <w:r w:rsidRPr="00670C81">
        <w:rPr>
          <w:rFonts w:ascii="Times New Roman" w:eastAsia="Arial" w:hAnsi="Times New Roman" w:cs="Times New Roman"/>
          <w:sz w:val="24"/>
          <w:szCs w:val="24"/>
          <w:lang w:eastAsia="en-IE"/>
        </w:rPr>
        <w:t>i</w:t>
      </w:r>
      <w:proofErr w:type="spellEnd"/>
      <w:r w:rsidRPr="00670C81">
        <w:rPr>
          <w:rFonts w:ascii="Times New Roman" w:eastAsia="Arial" w:hAnsi="Times New Roman" w:cs="Times New Roman"/>
          <w:sz w:val="24"/>
          <w:szCs w:val="24"/>
          <w:lang w:eastAsia="en-IE"/>
        </w:rPr>
        <w:t>) of the Education Act 1998 where the refusal to admit was due to the school being oversubscribed.</w:t>
      </w:r>
    </w:p>
    <w:p w:rsidR="00670C81" w:rsidRPr="00670C81" w:rsidRDefault="00670C81" w:rsidP="00670C81">
      <w:pPr>
        <w:spacing w:after="16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lastRenderedPageBreak/>
        <w:t>An appeal may be made under Section 29 (1) (c) (ii) of the Education Act 1998 where the refusal to admit was due a reason other than the school being oversubscribed.</w:t>
      </w:r>
    </w:p>
    <w:p w:rsidR="00670C81" w:rsidRPr="00670C81" w:rsidRDefault="00670C81" w:rsidP="00670C81">
      <w:pPr>
        <w:spacing w:after="16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Where an applicant has been refused admission due to the school being oversubscribed, the applicant </w:t>
      </w:r>
      <w:r w:rsidRPr="00670C81">
        <w:rPr>
          <w:rFonts w:ascii="Times New Roman" w:eastAsia="Arial" w:hAnsi="Times New Roman" w:cs="Times New Roman"/>
          <w:b/>
          <w:sz w:val="24"/>
          <w:szCs w:val="24"/>
          <w:u w:val="single"/>
          <w:lang w:eastAsia="en-IE"/>
        </w:rPr>
        <w:t>must request a review</w:t>
      </w:r>
      <w:r w:rsidRPr="00670C81">
        <w:rPr>
          <w:rFonts w:ascii="Times New Roman" w:eastAsia="Arial" w:hAnsi="Times New Roman" w:cs="Times New Roman"/>
          <w:sz w:val="24"/>
          <w:szCs w:val="24"/>
          <w:lang w:eastAsia="en-IE"/>
        </w:rPr>
        <w:t xml:space="preserve"> of that decision by the board of management </w:t>
      </w:r>
      <w:r w:rsidRPr="00670C81">
        <w:rPr>
          <w:rFonts w:ascii="Times New Roman" w:eastAsia="Arial" w:hAnsi="Times New Roman" w:cs="Times New Roman"/>
          <w:b/>
          <w:sz w:val="24"/>
          <w:szCs w:val="24"/>
          <w:u w:val="single"/>
          <w:lang w:eastAsia="en-IE"/>
        </w:rPr>
        <w:t>prior to making an appeal</w:t>
      </w:r>
      <w:r w:rsidRPr="00670C81">
        <w:rPr>
          <w:rFonts w:ascii="Times New Roman" w:eastAsia="Arial" w:hAnsi="Times New Roman" w:cs="Times New Roman"/>
          <w:sz w:val="24"/>
          <w:szCs w:val="24"/>
          <w:lang w:eastAsia="en-IE"/>
        </w:rPr>
        <w:t xml:space="preserve"> under section 29 of the Education Act 1998. (</w:t>
      </w:r>
      <w:proofErr w:type="gramStart"/>
      <w:r w:rsidRPr="00670C81">
        <w:rPr>
          <w:rFonts w:ascii="Times New Roman" w:eastAsia="Arial" w:hAnsi="Times New Roman" w:cs="Times New Roman"/>
          <w:sz w:val="24"/>
          <w:szCs w:val="24"/>
          <w:lang w:eastAsia="en-IE"/>
        </w:rPr>
        <w:t>see</w:t>
      </w:r>
      <w:proofErr w:type="gramEnd"/>
      <w:r w:rsidRPr="00670C81">
        <w:rPr>
          <w:rFonts w:ascii="Times New Roman" w:eastAsia="Arial" w:hAnsi="Times New Roman" w:cs="Times New Roman"/>
          <w:sz w:val="24"/>
          <w:szCs w:val="24"/>
          <w:lang w:eastAsia="en-IE"/>
        </w:rPr>
        <w:t xml:space="preserve"> Review of decisions by the Board of Management)</w:t>
      </w:r>
    </w:p>
    <w:p w:rsidR="00670C81" w:rsidRPr="00670C81" w:rsidRDefault="00670C81" w:rsidP="00670C81">
      <w:pPr>
        <w:spacing w:after="16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Where an applicant has been refused admission due to a reason other than the school being oversubscribed, the applicant </w:t>
      </w:r>
      <w:r w:rsidRPr="00670C81">
        <w:rPr>
          <w:rFonts w:ascii="Times New Roman" w:eastAsia="Arial" w:hAnsi="Times New Roman" w:cs="Times New Roman"/>
          <w:b/>
          <w:sz w:val="24"/>
          <w:szCs w:val="24"/>
          <w:u w:val="single"/>
          <w:lang w:eastAsia="en-IE"/>
        </w:rPr>
        <w:t>may request a review</w:t>
      </w:r>
      <w:r w:rsidRPr="00670C81">
        <w:rPr>
          <w:rFonts w:ascii="Times New Roman" w:eastAsia="Arial" w:hAnsi="Times New Roman" w:cs="Times New Roman"/>
          <w:sz w:val="24"/>
          <w:szCs w:val="24"/>
          <w:lang w:eastAsia="en-IE"/>
        </w:rPr>
        <w:t xml:space="preserve"> of that decision by the board of management prior to making an appeal under section 29 of the Education Act 1998. (</w:t>
      </w:r>
      <w:proofErr w:type="gramStart"/>
      <w:r w:rsidRPr="00670C81">
        <w:rPr>
          <w:rFonts w:ascii="Times New Roman" w:eastAsia="Arial" w:hAnsi="Times New Roman" w:cs="Times New Roman"/>
          <w:sz w:val="24"/>
          <w:szCs w:val="24"/>
          <w:lang w:eastAsia="en-IE"/>
        </w:rPr>
        <w:t>see</w:t>
      </w:r>
      <w:proofErr w:type="gramEnd"/>
      <w:r w:rsidRPr="00670C81">
        <w:rPr>
          <w:rFonts w:ascii="Times New Roman" w:eastAsia="Arial" w:hAnsi="Times New Roman" w:cs="Times New Roman"/>
          <w:sz w:val="24"/>
          <w:szCs w:val="24"/>
          <w:lang w:eastAsia="en-IE"/>
        </w:rPr>
        <w:t xml:space="preserve"> Review of decisions by the Board of Management)</w:t>
      </w:r>
    </w:p>
    <w:p w:rsidR="00670C81" w:rsidRPr="00670C81" w:rsidRDefault="00670C81" w:rsidP="00670C81">
      <w:pPr>
        <w:spacing w:after="16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Appeals under Section 29 of the Education Act 1998 will be considered and determined by an independent appeals committee appointed by the Minister for Education and Skills.    </w:t>
      </w:r>
    </w:p>
    <w:p w:rsidR="00670C81" w:rsidRPr="00670C81" w:rsidRDefault="00670C81" w:rsidP="00670C81">
      <w:pPr>
        <w:spacing w:after="160" w:line="240" w:lineRule="auto"/>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The timeline within which such an appeal must be made and the other requirements applicable to such appeals are set out in the procedures determined by the Minister under section 29B of the Education Act 1998 which are published on the website of the Department of Education and Skills.</w:t>
      </w:r>
    </w:p>
    <w:p w:rsidR="00670C81" w:rsidRPr="00670C81" w:rsidRDefault="00670C81" w:rsidP="00670C81">
      <w:pPr>
        <w:spacing w:after="160" w:line="259" w:lineRule="auto"/>
        <w:jc w:val="both"/>
        <w:rPr>
          <w:rFonts w:ascii="Times New Roman" w:eastAsia="Calibri" w:hAnsi="Times New Roman" w:cs="Times New Roman"/>
          <w:sz w:val="24"/>
          <w:szCs w:val="24"/>
          <w:lang w:eastAsia="en-IE"/>
        </w:rPr>
      </w:pPr>
    </w:p>
    <w:p w:rsidR="00670C81" w:rsidRPr="00670C81" w:rsidRDefault="00670C81" w:rsidP="00670C81">
      <w:pPr>
        <w:spacing w:after="160" w:line="259" w:lineRule="auto"/>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 xml:space="preserve">The policy was ratified by the Board of Management of </w:t>
      </w: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on </w:t>
      </w:r>
    </w:p>
    <w:p w:rsidR="00670C81" w:rsidRPr="00670C81" w:rsidRDefault="00670C81" w:rsidP="00670C81">
      <w:pPr>
        <w:spacing w:after="160" w:line="259" w:lineRule="auto"/>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Date.__6</w:t>
      </w:r>
      <w:r w:rsidRPr="00670C81">
        <w:rPr>
          <w:rFonts w:ascii="Times New Roman" w:eastAsia="Arial" w:hAnsi="Times New Roman" w:cs="Times New Roman"/>
          <w:sz w:val="24"/>
          <w:szCs w:val="24"/>
          <w:vertAlign w:val="superscript"/>
          <w:lang w:eastAsia="en-IE"/>
        </w:rPr>
        <w:t>th</w:t>
      </w:r>
      <w:r w:rsidRPr="00670C81">
        <w:rPr>
          <w:rFonts w:ascii="Times New Roman" w:eastAsia="Arial" w:hAnsi="Times New Roman" w:cs="Times New Roman"/>
          <w:sz w:val="24"/>
          <w:szCs w:val="24"/>
          <w:lang w:eastAsia="en-IE"/>
        </w:rPr>
        <w:t xml:space="preserve"> April 2020___</w:t>
      </w:r>
    </w:p>
    <w:p w:rsidR="00670C81" w:rsidRPr="00670C81" w:rsidRDefault="00670C81" w:rsidP="00670C81">
      <w:pPr>
        <w:spacing w:after="160" w:line="259" w:lineRule="auto"/>
        <w:jc w:val="both"/>
        <w:rPr>
          <w:rFonts w:ascii="Times New Roman" w:eastAsia="Arial" w:hAnsi="Times New Roman" w:cs="Times New Roman"/>
          <w:sz w:val="24"/>
          <w:szCs w:val="24"/>
          <w:lang w:eastAsia="en-IE"/>
        </w:rPr>
      </w:pPr>
    </w:p>
    <w:p w:rsidR="00670C81" w:rsidRPr="00670C81" w:rsidRDefault="00670C81" w:rsidP="00670C81">
      <w:pPr>
        <w:spacing w:after="160" w:line="259" w:lineRule="auto"/>
        <w:jc w:val="both"/>
        <w:rPr>
          <w:rFonts w:ascii="Times New Roman" w:eastAsia="Arial" w:hAnsi="Times New Roman" w:cs="Times New Roman"/>
          <w:sz w:val="24"/>
          <w:szCs w:val="24"/>
          <w:lang w:eastAsia="en-IE"/>
        </w:rPr>
      </w:pPr>
    </w:p>
    <w:p w:rsidR="00670C81" w:rsidRPr="00670C81" w:rsidRDefault="00670C81" w:rsidP="00670C81">
      <w:pPr>
        <w:spacing w:after="160" w:line="259" w:lineRule="auto"/>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Signed: ___</w:t>
      </w:r>
      <w:r w:rsidRPr="00670C81">
        <w:rPr>
          <w:rFonts w:ascii="Times New Roman" w:eastAsia="Arial" w:hAnsi="Times New Roman" w:cs="Times New Roman"/>
          <w:noProof/>
          <w:sz w:val="24"/>
          <w:szCs w:val="24"/>
          <w:lang w:eastAsia="en-IE"/>
        </w:rPr>
        <w:drawing>
          <wp:inline distT="0" distB="0" distL="0" distR="0" wp14:anchorId="221BE7C5" wp14:editId="239723E5">
            <wp:extent cx="1092200" cy="361950"/>
            <wp:effectExtent l="0" t="0" r="0" b="0"/>
            <wp:docPr id="2" name="Picture 2" descr="C:\Users\Jim Curran\Desktop\Betty's signatur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im Curran\Desktop\Betty's signature 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93157" cy="362267"/>
                    </a:xfrm>
                    <a:prstGeom prst="rect">
                      <a:avLst/>
                    </a:prstGeom>
                    <a:noFill/>
                    <a:ln>
                      <a:noFill/>
                    </a:ln>
                  </pic:spPr>
                </pic:pic>
              </a:graphicData>
            </a:graphic>
          </wp:inline>
        </w:drawing>
      </w:r>
      <w:r w:rsidRPr="00670C81">
        <w:rPr>
          <w:rFonts w:ascii="Times New Roman" w:eastAsia="Arial" w:hAnsi="Times New Roman" w:cs="Times New Roman"/>
          <w:sz w:val="24"/>
          <w:szCs w:val="24"/>
          <w:lang w:eastAsia="en-IE"/>
        </w:rPr>
        <w:t>_____Chairperson, Board of Management</w:t>
      </w:r>
    </w:p>
    <w:p w:rsidR="00670C81" w:rsidRPr="00670C81" w:rsidRDefault="00670C81" w:rsidP="00670C81">
      <w:pPr>
        <w:spacing w:after="160" w:line="259" w:lineRule="auto"/>
        <w:jc w:val="both"/>
        <w:rPr>
          <w:rFonts w:ascii="Arial" w:eastAsia="Arial" w:hAnsi="Arial" w:cs="Arial"/>
          <w:sz w:val="18"/>
          <w:szCs w:val="18"/>
          <w:lang w:eastAsia="en-IE"/>
        </w:rPr>
      </w:pPr>
    </w:p>
    <w:p w:rsidR="00670C81" w:rsidRDefault="00670C81" w:rsidP="00670C81">
      <w:pPr>
        <w:spacing w:after="160" w:line="259" w:lineRule="auto"/>
        <w:jc w:val="both"/>
        <w:rPr>
          <w:rFonts w:ascii="Arial" w:eastAsia="Arial" w:hAnsi="Arial" w:cs="Arial"/>
          <w:sz w:val="18"/>
          <w:szCs w:val="18"/>
          <w:lang w:eastAsia="en-IE"/>
        </w:rPr>
      </w:pPr>
    </w:p>
    <w:p w:rsidR="007B3CCC" w:rsidRPr="00670C81" w:rsidRDefault="007B3CCC" w:rsidP="007B3CCC">
      <w:pPr>
        <w:spacing w:after="160" w:line="259" w:lineRule="auto"/>
        <w:jc w:val="both"/>
        <w:rPr>
          <w:rFonts w:ascii="Times New Roman" w:eastAsia="Arial" w:hAnsi="Times New Roman" w:cs="Times New Roman"/>
          <w:sz w:val="24"/>
          <w:szCs w:val="24"/>
          <w:lang w:eastAsia="en-IE"/>
        </w:rPr>
      </w:pPr>
      <w:r>
        <w:rPr>
          <w:rFonts w:ascii="Times New Roman" w:eastAsia="Arial" w:hAnsi="Times New Roman" w:cs="Times New Roman"/>
          <w:sz w:val="24"/>
          <w:szCs w:val="24"/>
          <w:lang w:eastAsia="en-IE"/>
        </w:rPr>
        <w:t>The policy was reviewed</w:t>
      </w:r>
      <w:r w:rsidRPr="00670C81">
        <w:rPr>
          <w:rFonts w:ascii="Times New Roman" w:eastAsia="Arial" w:hAnsi="Times New Roman" w:cs="Times New Roman"/>
          <w:sz w:val="24"/>
          <w:szCs w:val="24"/>
          <w:lang w:eastAsia="en-IE"/>
        </w:rPr>
        <w:t xml:space="preserve"> by the Board of Management of </w:t>
      </w:r>
      <w:proofErr w:type="spellStart"/>
      <w:r w:rsidRPr="00670C81">
        <w:rPr>
          <w:rFonts w:ascii="Times New Roman" w:eastAsia="Arial" w:hAnsi="Times New Roman" w:cs="Times New Roman"/>
          <w:sz w:val="24"/>
          <w:szCs w:val="24"/>
          <w:lang w:eastAsia="en-IE"/>
        </w:rPr>
        <w:t>Knockanean</w:t>
      </w:r>
      <w:proofErr w:type="spellEnd"/>
      <w:r w:rsidRPr="00670C81">
        <w:rPr>
          <w:rFonts w:ascii="Times New Roman" w:eastAsia="Arial" w:hAnsi="Times New Roman" w:cs="Times New Roman"/>
          <w:sz w:val="24"/>
          <w:szCs w:val="24"/>
          <w:lang w:eastAsia="en-IE"/>
        </w:rPr>
        <w:t xml:space="preserve"> National School on </w:t>
      </w:r>
    </w:p>
    <w:p w:rsidR="007B3CCC" w:rsidRPr="00670C81" w:rsidRDefault="007B3CCC" w:rsidP="007B3CCC">
      <w:pPr>
        <w:spacing w:after="160" w:line="259" w:lineRule="auto"/>
        <w:jc w:val="both"/>
        <w:rPr>
          <w:rFonts w:ascii="Times New Roman" w:eastAsia="Arial" w:hAnsi="Times New Roman" w:cs="Times New Roman"/>
          <w:sz w:val="24"/>
          <w:szCs w:val="24"/>
          <w:lang w:eastAsia="en-IE"/>
        </w:rPr>
      </w:pPr>
      <w:r>
        <w:rPr>
          <w:rFonts w:ascii="Times New Roman" w:eastAsia="Arial" w:hAnsi="Times New Roman" w:cs="Times New Roman"/>
          <w:sz w:val="24"/>
          <w:szCs w:val="24"/>
          <w:lang w:eastAsia="en-IE"/>
        </w:rPr>
        <w:t>Date.__20</w:t>
      </w:r>
      <w:r w:rsidRPr="007B3CCC">
        <w:rPr>
          <w:rFonts w:ascii="Times New Roman" w:eastAsia="Arial" w:hAnsi="Times New Roman" w:cs="Times New Roman"/>
          <w:sz w:val="24"/>
          <w:szCs w:val="24"/>
          <w:vertAlign w:val="superscript"/>
          <w:lang w:eastAsia="en-IE"/>
        </w:rPr>
        <w:t>th</w:t>
      </w:r>
      <w:r>
        <w:rPr>
          <w:rFonts w:ascii="Times New Roman" w:eastAsia="Arial" w:hAnsi="Times New Roman" w:cs="Times New Roman"/>
          <w:sz w:val="24"/>
          <w:szCs w:val="24"/>
          <w:lang w:eastAsia="en-IE"/>
        </w:rPr>
        <w:t xml:space="preserve"> October 2025</w:t>
      </w:r>
      <w:r w:rsidRPr="00670C81">
        <w:rPr>
          <w:rFonts w:ascii="Times New Roman" w:eastAsia="Arial" w:hAnsi="Times New Roman" w:cs="Times New Roman"/>
          <w:sz w:val="24"/>
          <w:szCs w:val="24"/>
          <w:lang w:eastAsia="en-IE"/>
        </w:rPr>
        <w:t>___</w:t>
      </w:r>
      <w:bookmarkStart w:id="5" w:name="_GoBack"/>
      <w:bookmarkEnd w:id="5"/>
    </w:p>
    <w:p w:rsidR="00670C81" w:rsidRDefault="007B3CCC" w:rsidP="00670C81">
      <w:pPr>
        <w:spacing w:after="160" w:line="259" w:lineRule="auto"/>
        <w:jc w:val="both"/>
        <w:rPr>
          <w:rFonts w:ascii="Arial" w:eastAsia="Arial" w:hAnsi="Arial" w:cs="Arial"/>
          <w:sz w:val="18"/>
          <w:szCs w:val="18"/>
          <w:lang w:eastAsia="en-IE"/>
        </w:rPr>
      </w:pPr>
      <w:r>
        <w:rPr>
          <w:noProof/>
          <w:lang w:eastAsia="en-IE"/>
        </w:rPr>
        <w:drawing>
          <wp:anchor distT="0" distB="0" distL="114300" distR="114300" simplePos="0" relativeHeight="251661312" behindDoc="0" locked="0" layoutInCell="1" allowOverlap="1" wp14:anchorId="206A43E1" wp14:editId="27BAD77F">
            <wp:simplePos x="0" y="0"/>
            <wp:positionH relativeFrom="column">
              <wp:posOffset>539750</wp:posOffset>
            </wp:positionH>
            <wp:positionV relativeFrom="paragraph">
              <wp:posOffset>18415</wp:posOffset>
            </wp:positionV>
            <wp:extent cx="1771650" cy="570865"/>
            <wp:effectExtent l="0" t="0" r="0" b="63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71650" cy="5708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B3CCC" w:rsidRPr="00670C81" w:rsidRDefault="007B3CCC" w:rsidP="007B3CCC">
      <w:pPr>
        <w:spacing w:after="160" w:line="259" w:lineRule="auto"/>
        <w:jc w:val="both"/>
        <w:rPr>
          <w:rFonts w:ascii="Times New Roman" w:eastAsia="Arial" w:hAnsi="Times New Roman" w:cs="Times New Roman"/>
          <w:sz w:val="24"/>
          <w:szCs w:val="24"/>
          <w:lang w:eastAsia="en-IE"/>
        </w:rPr>
      </w:pPr>
      <w:r w:rsidRPr="00670C81">
        <w:rPr>
          <w:rFonts w:ascii="Times New Roman" w:eastAsia="Arial" w:hAnsi="Times New Roman" w:cs="Times New Roman"/>
          <w:sz w:val="24"/>
          <w:szCs w:val="24"/>
          <w:lang w:eastAsia="en-IE"/>
        </w:rPr>
        <w:t>Signed: ________</w:t>
      </w:r>
      <w:r>
        <w:rPr>
          <w:rFonts w:ascii="Times New Roman" w:eastAsia="Arial" w:hAnsi="Times New Roman" w:cs="Times New Roman"/>
          <w:sz w:val="24"/>
          <w:szCs w:val="24"/>
          <w:lang w:eastAsia="en-IE"/>
        </w:rPr>
        <w:t>____________________</w:t>
      </w:r>
      <w:r w:rsidRPr="00670C81">
        <w:rPr>
          <w:rFonts w:ascii="Times New Roman" w:eastAsia="Arial" w:hAnsi="Times New Roman" w:cs="Times New Roman"/>
          <w:sz w:val="24"/>
          <w:szCs w:val="24"/>
          <w:lang w:eastAsia="en-IE"/>
        </w:rPr>
        <w:t>Chairperson, Board of Management</w:t>
      </w:r>
    </w:p>
    <w:p w:rsidR="007B3CCC" w:rsidRDefault="007B3CCC" w:rsidP="00670C81">
      <w:pPr>
        <w:spacing w:after="160" w:line="259" w:lineRule="auto"/>
        <w:jc w:val="both"/>
        <w:rPr>
          <w:rFonts w:ascii="Arial" w:eastAsia="Arial" w:hAnsi="Arial" w:cs="Arial"/>
          <w:sz w:val="18"/>
          <w:szCs w:val="18"/>
          <w:lang w:eastAsia="en-IE"/>
        </w:rPr>
      </w:pPr>
    </w:p>
    <w:p w:rsidR="007B3CCC" w:rsidRPr="00670C81" w:rsidRDefault="007B3CCC" w:rsidP="00670C81">
      <w:pPr>
        <w:spacing w:after="160" w:line="259" w:lineRule="auto"/>
        <w:jc w:val="both"/>
        <w:rPr>
          <w:rFonts w:ascii="Arial" w:eastAsia="Arial" w:hAnsi="Arial" w:cs="Arial"/>
          <w:sz w:val="18"/>
          <w:szCs w:val="18"/>
          <w:lang w:eastAsia="en-IE"/>
        </w:rPr>
      </w:pPr>
    </w:p>
    <w:p w:rsidR="00670C81" w:rsidRPr="00670C81" w:rsidRDefault="00670C81" w:rsidP="00670C81">
      <w:pPr>
        <w:spacing w:after="160" w:line="259" w:lineRule="auto"/>
        <w:jc w:val="both"/>
        <w:rPr>
          <w:rFonts w:ascii="Times New Roman" w:eastAsia="Arial" w:hAnsi="Times New Roman" w:cs="Times New Roman"/>
          <w:sz w:val="24"/>
          <w:szCs w:val="24"/>
          <w:lang w:eastAsia="en-IE"/>
        </w:rPr>
      </w:pPr>
      <w:r w:rsidRPr="00670C81">
        <w:rPr>
          <w:rFonts w:ascii="Calibri" w:eastAsia="Calibri" w:hAnsi="Calibri" w:cs="Calibri"/>
          <w:noProof/>
          <w:lang w:eastAsia="en-IE"/>
        </w:rPr>
        <mc:AlternateContent>
          <mc:Choice Requires="wps">
            <w:drawing>
              <wp:anchor distT="0" distB="0" distL="114300" distR="114300" simplePos="0" relativeHeight="251659264" behindDoc="0" locked="0" layoutInCell="1" hidden="0" allowOverlap="1" wp14:anchorId="7848CBEC" wp14:editId="1BC424BB">
                <wp:simplePos x="0" y="0"/>
                <wp:positionH relativeFrom="column">
                  <wp:posOffset>5213350</wp:posOffset>
                </wp:positionH>
                <wp:positionV relativeFrom="paragraph">
                  <wp:posOffset>324485</wp:posOffset>
                </wp:positionV>
                <wp:extent cx="962025" cy="1047750"/>
                <wp:effectExtent l="0" t="0" r="28575" b="19050"/>
                <wp:wrapNone/>
                <wp:docPr id="1" name="Oval 1"/>
                <wp:cNvGraphicFramePr/>
                <a:graphic xmlns:a="http://schemas.openxmlformats.org/drawingml/2006/main">
                  <a:graphicData uri="http://schemas.microsoft.com/office/word/2010/wordprocessingShape">
                    <wps:wsp>
                      <wps:cNvSpPr/>
                      <wps:spPr>
                        <a:xfrm>
                          <a:off x="0" y="0"/>
                          <a:ext cx="962025" cy="1047750"/>
                        </a:xfrm>
                        <a:prstGeom prst="ellipse">
                          <a:avLst/>
                        </a:prstGeom>
                        <a:solidFill>
                          <a:srgbClr val="FFFFFF"/>
                        </a:solidFill>
                        <a:ln w="9525" cap="flat" cmpd="sng">
                          <a:solidFill>
                            <a:srgbClr val="BFBFBF"/>
                          </a:solidFill>
                          <a:prstDash val="solid"/>
                          <a:round/>
                          <a:headEnd type="none" w="sm" len="sm"/>
                          <a:tailEnd type="none" w="sm" len="sm"/>
                        </a:ln>
                      </wps:spPr>
                      <wps:txbx>
                        <w:txbxContent>
                          <w:p w:rsidR="00670C81" w:rsidRDefault="00670C81" w:rsidP="00670C81">
                            <w:pPr>
                              <w:spacing w:line="258" w:lineRule="auto"/>
                              <w:textDirection w:val="btLr"/>
                            </w:pPr>
                          </w:p>
                          <w:p w:rsidR="00670C81" w:rsidRDefault="00670C81" w:rsidP="00670C81">
                            <w:pPr>
                              <w:spacing w:line="258" w:lineRule="auto"/>
                              <w:jc w:val="center"/>
                              <w:textDirection w:val="btLr"/>
                            </w:pPr>
                            <w:r>
                              <w:rPr>
                                <w:i/>
                                <w:color w:val="BFBFBF"/>
                              </w:rPr>
                              <w:t>Official Stamp</w:t>
                            </w:r>
                          </w:p>
                        </w:txbxContent>
                      </wps:txbx>
                      <wps:bodyPr spcFirstLastPara="1" wrap="square" lIns="91425" tIns="45700" rIns="91425" bIns="45700" anchor="t" anchorCtr="0">
                        <a:noAutofit/>
                      </wps:bodyPr>
                    </wps:wsp>
                  </a:graphicData>
                </a:graphic>
              </wp:anchor>
            </w:drawing>
          </mc:Choice>
          <mc:Fallback>
            <w:pict>
              <v:oval id="Oval 1" o:spid="_x0000_s1026" style="position:absolute;left:0;text-align:left;margin-left:410.5pt;margin-top:25.55pt;width:75.75pt;height:8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" strokecolor="#bfbfbf">
                <v:stroke startarrowwidth="narrow" startarrowlength="short" endarrowwidth="narrow" endarrowlength="short"/>
                <v:textbox inset="2.53958mm,1.2694mm,2.53958mm,1.2694mm">
                  <w:txbxContent>
                    <w:p w:rsidR="00670C81" w:rsidRDefault="00670C81" w:rsidP="00670C81">
                      <w:pPr>
                        <w:spacing w:line="258" w:lineRule="auto"/>
                        <w:textDirection w:val="btLr"/>
                      </w:pPr>
                    </w:p>
                    <w:p w:rsidR="00670C81" w:rsidRDefault="00670C81" w:rsidP="00670C81">
                      <w:pPr>
                        <w:spacing w:line="258" w:lineRule="auto"/>
                        <w:jc w:val="center"/>
                        <w:textDirection w:val="btLr"/>
                      </w:pPr>
                      <w:r>
                        <w:rPr>
                          <w:i/>
                          <w:color w:val="BFBFBF"/>
                        </w:rPr>
                        <w:t>Official Stamp</w:t>
                      </w:r>
                    </w:p>
                  </w:txbxContent>
                </v:textbox>
              </v:oval>
            </w:pict>
          </mc:Fallback>
        </mc:AlternateContent>
      </w:r>
      <w:r w:rsidRPr="00670C81">
        <w:rPr>
          <w:rFonts w:ascii="Times New Roman" w:eastAsia="Arial" w:hAnsi="Times New Roman" w:cs="Times New Roman"/>
          <w:sz w:val="24"/>
          <w:szCs w:val="24"/>
          <w:lang w:eastAsia="en-IE"/>
        </w:rPr>
        <w:t xml:space="preserve">The contents of this policy have been approved by St. </w:t>
      </w:r>
      <w:proofErr w:type="spellStart"/>
      <w:r w:rsidRPr="00670C81">
        <w:rPr>
          <w:rFonts w:ascii="Times New Roman" w:eastAsia="Arial" w:hAnsi="Times New Roman" w:cs="Times New Roman"/>
          <w:sz w:val="24"/>
          <w:szCs w:val="24"/>
          <w:lang w:eastAsia="en-IE"/>
        </w:rPr>
        <w:t>Senan’s</w:t>
      </w:r>
      <w:proofErr w:type="spellEnd"/>
      <w:r w:rsidRPr="00670C81">
        <w:rPr>
          <w:rFonts w:ascii="Times New Roman" w:eastAsia="Arial" w:hAnsi="Times New Roman" w:cs="Times New Roman"/>
          <w:sz w:val="24"/>
          <w:szCs w:val="24"/>
          <w:lang w:eastAsia="en-IE"/>
        </w:rPr>
        <w:t xml:space="preserve"> Education Office, acting on behalf of the Patron.</w:t>
      </w:r>
    </w:p>
    <w:p w:rsidR="00670C81" w:rsidRPr="00670C81" w:rsidRDefault="00670C81" w:rsidP="00670C81">
      <w:pPr>
        <w:spacing w:after="160" w:line="259" w:lineRule="auto"/>
        <w:jc w:val="both"/>
        <w:rPr>
          <w:rFonts w:ascii="Calibri" w:eastAsia="Calibri" w:hAnsi="Calibri" w:cs="Calibri"/>
          <w:sz w:val="18"/>
          <w:szCs w:val="18"/>
          <w:lang w:eastAsia="en-IE"/>
        </w:rPr>
      </w:pPr>
    </w:p>
    <w:p w:rsidR="00670C81" w:rsidRPr="00670C81" w:rsidRDefault="00670C81" w:rsidP="00670C81">
      <w:pPr>
        <w:spacing w:after="160" w:line="259" w:lineRule="auto"/>
        <w:jc w:val="both"/>
        <w:rPr>
          <w:rFonts w:ascii="Calibri" w:eastAsia="Calibri" w:hAnsi="Calibri" w:cs="Calibri"/>
          <w:sz w:val="18"/>
          <w:szCs w:val="18"/>
          <w:lang w:eastAsia="en-IE"/>
        </w:rPr>
      </w:pPr>
    </w:p>
    <w:p w:rsidR="00670C81" w:rsidRPr="00670C81" w:rsidRDefault="00670C81" w:rsidP="00670C81">
      <w:pPr>
        <w:spacing w:before="240" w:after="80" w:line="264" w:lineRule="auto"/>
        <w:rPr>
          <w:rFonts w:ascii="Arial" w:eastAsia="Arial" w:hAnsi="Arial" w:cs="Arial"/>
          <w:b/>
          <w:sz w:val="20"/>
          <w:szCs w:val="20"/>
          <w:u w:val="single"/>
          <w:lang w:val="en-GB" w:eastAsia="en-IE"/>
        </w:rPr>
      </w:pPr>
    </w:p>
    <w:p w:rsidR="00670C81" w:rsidRPr="00670C81" w:rsidRDefault="00670C81" w:rsidP="00670C81">
      <w:pPr>
        <w:spacing w:before="240" w:after="80" w:line="264" w:lineRule="auto"/>
        <w:ind w:left="720" w:firstLine="720"/>
        <w:rPr>
          <w:rFonts w:ascii="Times New Roman" w:eastAsia="Arial" w:hAnsi="Times New Roman" w:cs="Times New Roman"/>
          <w:sz w:val="24"/>
          <w:szCs w:val="24"/>
          <w:u w:val="single"/>
          <w:lang w:val="en-GB" w:eastAsia="en-IE"/>
        </w:rPr>
      </w:pPr>
    </w:p>
    <w:p w:rsidR="001F1BCE" w:rsidRDefault="001F1BCE"/>
    <w:sectPr w:rsidR="001F1B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E4BE7"/>
    <w:multiLevelType w:val="multilevel"/>
    <w:tmpl w:val="42D0706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9AE1A89"/>
    <w:multiLevelType w:val="multilevel"/>
    <w:tmpl w:val="60504A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A4F21D3"/>
    <w:multiLevelType w:val="multilevel"/>
    <w:tmpl w:val="88EC473A"/>
    <w:lvl w:ilvl="0">
      <w:start w:val="1"/>
      <w:numFmt w:val="lowerLetter"/>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32802652"/>
    <w:multiLevelType w:val="multilevel"/>
    <w:tmpl w:val="8BAAA1B6"/>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9745C0C"/>
    <w:multiLevelType w:val="hybridMultilevel"/>
    <w:tmpl w:val="1354D0EC"/>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5">
    <w:nsid w:val="3B060F4C"/>
    <w:multiLevelType w:val="multilevel"/>
    <w:tmpl w:val="F06E2D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3E99324A"/>
    <w:multiLevelType w:val="hybridMultilevel"/>
    <w:tmpl w:val="1B2E360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nsid w:val="5A8741C2"/>
    <w:multiLevelType w:val="multilevel"/>
    <w:tmpl w:val="05BAFE7A"/>
    <w:lvl w:ilvl="0">
      <w:start w:val="1"/>
      <w:numFmt w:val="decimal"/>
      <w:lvlText w:val="%1."/>
      <w:lvlJc w:val="left"/>
      <w:pPr>
        <w:ind w:left="360" w:hanging="360"/>
      </w:pPr>
      <w:rPr>
        <w:color w:val="2E75B5"/>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nsid w:val="65FC4FF2"/>
    <w:multiLevelType w:val="multilevel"/>
    <w:tmpl w:val="9F26E5F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360" w:hanging="360"/>
      </w:pPr>
      <w:rPr>
        <w:b/>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749002E6"/>
    <w:multiLevelType w:val="multilevel"/>
    <w:tmpl w:val="C18459EA"/>
    <w:lvl w:ilvl="0">
      <w:start w:val="1"/>
      <w:numFmt w:val="lowerLetter"/>
      <w:lvlText w:val="%1)"/>
      <w:lvlJc w:val="left"/>
      <w:pPr>
        <w:ind w:left="720" w:hanging="360"/>
      </w:pPr>
    </w:lvl>
    <w:lvl w:ilvl="1">
      <w:start w:val="1"/>
      <w:numFmt w:val="upperRoman"/>
      <w:lvlText w:val="(%2)"/>
      <w:lvlJc w:val="left"/>
      <w:pPr>
        <w:ind w:left="1800" w:hanging="72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75E770B0"/>
    <w:multiLevelType w:val="multilevel"/>
    <w:tmpl w:val="9AD8D8C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9"/>
  </w:num>
  <w:num w:numId="3">
    <w:abstractNumId w:val="10"/>
  </w:num>
  <w:num w:numId="4">
    <w:abstractNumId w:val="5"/>
  </w:num>
  <w:num w:numId="5">
    <w:abstractNumId w:val="7"/>
  </w:num>
  <w:num w:numId="6">
    <w:abstractNumId w:val="2"/>
  </w:num>
  <w:num w:numId="7">
    <w:abstractNumId w:val="8"/>
  </w:num>
  <w:num w:numId="8">
    <w:abstractNumId w:val="3"/>
  </w:num>
  <w:num w:numId="9">
    <w:abstractNumId w:val="1"/>
  </w:num>
  <w:num w:numId="10">
    <w:abstractNumId w:val="4"/>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0C81"/>
    <w:rsid w:val="000F7A67"/>
    <w:rsid w:val="001F1BCE"/>
    <w:rsid w:val="00201E07"/>
    <w:rsid w:val="00332CBF"/>
    <w:rsid w:val="003409B8"/>
    <w:rsid w:val="00487D89"/>
    <w:rsid w:val="005603C3"/>
    <w:rsid w:val="005733C5"/>
    <w:rsid w:val="005A00E1"/>
    <w:rsid w:val="00653709"/>
    <w:rsid w:val="00665AD2"/>
    <w:rsid w:val="00670C81"/>
    <w:rsid w:val="006D520A"/>
    <w:rsid w:val="007B3CCC"/>
    <w:rsid w:val="00873DAC"/>
    <w:rsid w:val="008777A5"/>
    <w:rsid w:val="00892435"/>
    <w:rsid w:val="008C3C5A"/>
    <w:rsid w:val="00BC2903"/>
    <w:rsid w:val="00D04CCF"/>
    <w:rsid w:val="00D821BF"/>
    <w:rsid w:val="00E37E02"/>
    <w:rsid w:val="00FE651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CCC"/>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0C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0C81"/>
    <w:rPr>
      <w:rFonts w:ascii="Tahoma" w:hAnsi="Tahoma" w:cs="Tahoma"/>
      <w:sz w:val="16"/>
      <w:szCs w:val="16"/>
    </w:rPr>
  </w:style>
  <w:style w:type="paragraph" w:styleId="ListParagraph">
    <w:name w:val="List Paragraph"/>
    <w:basedOn w:val="Normal"/>
    <w:uiPriority w:val="34"/>
    <w:qFormat/>
    <w:rsid w:val="00E37E0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CCC"/>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0C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0C81"/>
    <w:rPr>
      <w:rFonts w:ascii="Tahoma" w:hAnsi="Tahoma" w:cs="Tahoma"/>
      <w:sz w:val="16"/>
      <w:szCs w:val="16"/>
    </w:rPr>
  </w:style>
  <w:style w:type="paragraph" w:styleId="ListParagraph">
    <w:name w:val="List Paragraph"/>
    <w:basedOn w:val="Normal"/>
    <w:uiPriority w:val="34"/>
    <w:qFormat/>
    <w:rsid w:val="00E37E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Pages>
  <Words>3429</Words>
  <Characters>19550</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Curran</dc:creator>
  <cp:lastModifiedBy>Jim Curran</cp:lastModifiedBy>
  <cp:revision>3</cp:revision>
  <dcterms:created xsi:type="dcterms:W3CDTF">2025-11-25T12:16:00Z</dcterms:created>
  <dcterms:modified xsi:type="dcterms:W3CDTF">2025-11-25T12:20:00Z</dcterms:modified>
</cp:coreProperties>
</file>